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6FFD" w:rsidRPr="001E7D09" w:rsidRDefault="00D96FFD" w:rsidP="00276F62">
      <w:pPr>
        <w:spacing w:after="0" w:line="240" w:lineRule="auto"/>
        <w:rPr>
          <w:b/>
        </w:rPr>
      </w:pPr>
      <w:r w:rsidRPr="001E7D09">
        <w:rPr>
          <w:b/>
        </w:rPr>
        <w:t>Ash Neighbourhood Plan – Vision and Objective Workshop – Saturday 1</w:t>
      </w:r>
      <w:r w:rsidR="0087243A" w:rsidRPr="001E7D09">
        <w:rPr>
          <w:b/>
        </w:rPr>
        <w:t>2</w:t>
      </w:r>
      <w:r w:rsidRPr="001E7D09">
        <w:rPr>
          <w:b/>
          <w:vertAlign w:val="superscript"/>
        </w:rPr>
        <w:t>th</w:t>
      </w:r>
      <w:r w:rsidRPr="001E7D09">
        <w:rPr>
          <w:b/>
        </w:rPr>
        <w:t xml:space="preserve"> November 2016</w:t>
      </w:r>
    </w:p>
    <w:p w:rsidR="00D96FFD" w:rsidRPr="001E7D09" w:rsidRDefault="00D96FFD" w:rsidP="00276F62">
      <w:pPr>
        <w:spacing w:before="240" w:after="0" w:line="240" w:lineRule="auto"/>
        <w:rPr>
          <w:b/>
        </w:rPr>
      </w:pPr>
      <w:r w:rsidRPr="001E7D09">
        <w:rPr>
          <w:b/>
        </w:rPr>
        <w:t>Introduction</w:t>
      </w:r>
    </w:p>
    <w:p w:rsidR="00D96FFD" w:rsidRDefault="00D96FFD" w:rsidP="00276F62">
      <w:pPr>
        <w:spacing w:after="0" w:line="240" w:lineRule="auto"/>
      </w:pPr>
      <w:r>
        <w:t xml:space="preserve">The workshop aimed to use the </w:t>
      </w:r>
      <w:r w:rsidR="00743F86">
        <w:t>results of the recent Ash parish questionnaire to develop a Vision and set of Objectives for the Ash Neighbourhood Development Plan in line with guidance produced by Locality and CPRE/NALC guidance.</w:t>
      </w:r>
    </w:p>
    <w:p w:rsidR="00743F86" w:rsidRDefault="00743F86" w:rsidP="00276F62">
      <w:pPr>
        <w:spacing w:after="0" w:line="240" w:lineRule="auto"/>
      </w:pPr>
      <w:r>
        <w:t>The workshop started with a recap on Neighbourhood Plans:</w:t>
      </w:r>
    </w:p>
    <w:p w:rsidR="00743F86" w:rsidRPr="001E7D09" w:rsidRDefault="00743F86" w:rsidP="00276F62">
      <w:pPr>
        <w:spacing w:before="240" w:after="0" w:line="240" w:lineRule="auto"/>
        <w:rPr>
          <w:b/>
          <w:i/>
        </w:rPr>
      </w:pPr>
      <w:r w:rsidRPr="001E7D09">
        <w:rPr>
          <w:b/>
          <w:i/>
        </w:rPr>
        <w:t>What is a neighbourhood plan?</w:t>
      </w:r>
    </w:p>
    <w:p w:rsidR="00000000" w:rsidRPr="00827C9A" w:rsidRDefault="002C7026" w:rsidP="00276F62">
      <w:pPr>
        <w:numPr>
          <w:ilvl w:val="0"/>
          <w:numId w:val="1"/>
        </w:numPr>
        <w:spacing w:after="0" w:line="240" w:lineRule="auto"/>
      </w:pPr>
      <w:r w:rsidRPr="00827C9A">
        <w:t xml:space="preserve">A Neighbourhood Plan is a document created by local people that sets out planning policy for where you live. </w:t>
      </w:r>
    </w:p>
    <w:p w:rsidR="00000000" w:rsidRPr="00827C9A" w:rsidRDefault="002C7026" w:rsidP="00276F62">
      <w:pPr>
        <w:numPr>
          <w:ilvl w:val="0"/>
          <w:numId w:val="1"/>
        </w:numPr>
        <w:spacing w:after="0" w:line="240" w:lineRule="auto"/>
      </w:pPr>
      <w:r w:rsidRPr="00827C9A">
        <w:t xml:space="preserve">It helps you protect the things you care about in your community, such as important local green spaces, as well as make improvements to the local area. </w:t>
      </w:r>
    </w:p>
    <w:p w:rsidR="00000000" w:rsidRPr="00827C9A" w:rsidRDefault="002C7026" w:rsidP="00276F62">
      <w:pPr>
        <w:numPr>
          <w:ilvl w:val="0"/>
          <w:numId w:val="1"/>
        </w:numPr>
        <w:spacing w:after="0" w:line="240" w:lineRule="auto"/>
      </w:pPr>
      <w:r w:rsidRPr="00827C9A">
        <w:t xml:space="preserve">For example, it can show where buildings can and can’t be built, what they should look like, and what they can be used for. </w:t>
      </w:r>
    </w:p>
    <w:p w:rsidR="00000000" w:rsidRPr="00827C9A" w:rsidRDefault="002C7026" w:rsidP="00276F62">
      <w:pPr>
        <w:numPr>
          <w:ilvl w:val="0"/>
          <w:numId w:val="1"/>
        </w:numPr>
        <w:spacing w:after="0" w:line="240" w:lineRule="auto"/>
      </w:pPr>
      <w:r w:rsidRPr="00827C9A">
        <w:t xml:space="preserve">It can also </w:t>
      </w:r>
      <w:r w:rsidRPr="00827C9A">
        <w:t>help to encourage the kind of development that you would like to see more of.</w:t>
      </w:r>
    </w:p>
    <w:p w:rsidR="00743F86" w:rsidRPr="001E7D09" w:rsidRDefault="00827C9A" w:rsidP="00276F62">
      <w:pPr>
        <w:spacing w:before="240" w:after="0" w:line="240" w:lineRule="auto"/>
        <w:rPr>
          <w:b/>
          <w:i/>
        </w:rPr>
      </w:pPr>
      <w:r w:rsidRPr="001E7D09">
        <w:rPr>
          <w:b/>
          <w:i/>
        </w:rPr>
        <w:t>And why a neighbourhood plan might help?</w:t>
      </w:r>
    </w:p>
    <w:p w:rsidR="00000000" w:rsidRPr="00827C9A" w:rsidRDefault="002C7026" w:rsidP="00276F62">
      <w:pPr>
        <w:numPr>
          <w:ilvl w:val="0"/>
          <w:numId w:val="2"/>
        </w:numPr>
        <w:spacing w:after="0" w:line="240" w:lineRule="auto"/>
      </w:pPr>
      <w:r w:rsidRPr="00827C9A">
        <w:t xml:space="preserve">A neighbourhood plan carries the same legal weight as plans drawn up by your local council. </w:t>
      </w:r>
    </w:p>
    <w:p w:rsidR="00000000" w:rsidRPr="00827C9A" w:rsidRDefault="002C7026" w:rsidP="00276F62">
      <w:pPr>
        <w:numPr>
          <w:ilvl w:val="0"/>
          <w:numId w:val="2"/>
        </w:numPr>
        <w:spacing w:after="0" w:line="240" w:lineRule="auto"/>
      </w:pPr>
      <w:r w:rsidRPr="00827C9A">
        <w:t xml:space="preserve">This means it gives you and your community a powerful voice that must be listened to when decisions are made about development in your area. </w:t>
      </w:r>
    </w:p>
    <w:p w:rsidR="00000000" w:rsidRPr="00827C9A" w:rsidRDefault="002C7026" w:rsidP="00276F62">
      <w:pPr>
        <w:numPr>
          <w:ilvl w:val="0"/>
          <w:numId w:val="2"/>
        </w:numPr>
        <w:spacing w:after="0" w:line="240" w:lineRule="auto"/>
      </w:pPr>
      <w:r w:rsidRPr="00827C9A">
        <w:t>For example, your local council must follow what’s in your neighbourhood plan when making decisions about planning applications …</w:t>
      </w:r>
    </w:p>
    <w:p w:rsidR="00000000" w:rsidRPr="00827C9A" w:rsidRDefault="002C7026" w:rsidP="00276F62">
      <w:pPr>
        <w:numPr>
          <w:ilvl w:val="0"/>
          <w:numId w:val="2"/>
        </w:numPr>
        <w:spacing w:after="0" w:line="240" w:lineRule="auto"/>
      </w:pPr>
      <w:r w:rsidRPr="00827C9A">
        <w:t xml:space="preserve">And developers or landowners must follow it if they want to </w:t>
      </w:r>
      <w:r w:rsidRPr="00827C9A">
        <w:t>get planning permission.</w:t>
      </w:r>
    </w:p>
    <w:p w:rsidR="00827C9A" w:rsidRDefault="00827C9A" w:rsidP="00276F62">
      <w:pPr>
        <w:spacing w:before="240" w:after="0" w:line="240" w:lineRule="auto"/>
      </w:pPr>
      <w:r>
        <w:t>Participants were shown a chart showing the key steps of the development of a neighbourhood plan:</w:t>
      </w:r>
    </w:p>
    <w:p w:rsidR="00000000" w:rsidRPr="00827C9A" w:rsidRDefault="002C7026" w:rsidP="00276F62">
      <w:pPr>
        <w:spacing w:after="0" w:line="240" w:lineRule="auto"/>
        <w:ind w:left="360"/>
      </w:pPr>
      <w:r w:rsidRPr="00827C9A">
        <w:rPr>
          <w:lang w:val="en-US"/>
        </w:rPr>
        <w:t xml:space="preserve">1. Designate area to be covered by the </w:t>
      </w:r>
      <w:proofErr w:type="spellStart"/>
      <w:r w:rsidRPr="00827C9A">
        <w:rPr>
          <w:lang w:val="en-US"/>
        </w:rPr>
        <w:t>Neighbourhood</w:t>
      </w:r>
      <w:proofErr w:type="spellEnd"/>
      <w:r w:rsidRPr="00827C9A">
        <w:rPr>
          <w:lang w:val="en-US"/>
        </w:rPr>
        <w:t xml:space="preserve"> Plan or order</w:t>
      </w:r>
    </w:p>
    <w:p w:rsidR="00000000" w:rsidRPr="00827C9A" w:rsidRDefault="002C7026" w:rsidP="00276F62">
      <w:pPr>
        <w:numPr>
          <w:ilvl w:val="1"/>
          <w:numId w:val="4"/>
        </w:numPr>
        <w:spacing w:after="0" w:line="240" w:lineRule="auto"/>
      </w:pPr>
      <w:r w:rsidRPr="00827C9A">
        <w:rPr>
          <w:lang w:val="en-US"/>
        </w:rPr>
        <w:t>This needs to be agreed by the borough council</w:t>
      </w:r>
      <w:r w:rsidRPr="00827C9A">
        <w:rPr>
          <w:lang w:val="en-US"/>
        </w:rPr>
        <w:t>.</w:t>
      </w:r>
    </w:p>
    <w:p w:rsidR="00000000" w:rsidRPr="00827C9A" w:rsidRDefault="002C7026" w:rsidP="00276F62">
      <w:pPr>
        <w:numPr>
          <w:ilvl w:val="1"/>
          <w:numId w:val="4"/>
        </w:numPr>
        <w:spacing w:after="0" w:line="240" w:lineRule="auto"/>
      </w:pPr>
      <w:r w:rsidRPr="00827C9A">
        <w:rPr>
          <w:lang w:val="en-US"/>
        </w:rPr>
        <w:t xml:space="preserve">The borough council needs to </w:t>
      </w:r>
      <w:proofErr w:type="spellStart"/>
      <w:r w:rsidRPr="00827C9A">
        <w:rPr>
          <w:lang w:val="en-US"/>
        </w:rPr>
        <w:t>consulton</w:t>
      </w:r>
      <w:proofErr w:type="spellEnd"/>
      <w:r w:rsidRPr="00827C9A">
        <w:rPr>
          <w:lang w:val="en-US"/>
        </w:rPr>
        <w:t xml:space="preserve"> the </w:t>
      </w:r>
      <w:proofErr w:type="spellStart"/>
      <w:r w:rsidRPr="00827C9A">
        <w:rPr>
          <w:lang w:val="en-US"/>
        </w:rPr>
        <w:t>neighbourhood</w:t>
      </w:r>
      <w:proofErr w:type="spellEnd"/>
      <w:r w:rsidRPr="00827C9A">
        <w:rPr>
          <w:lang w:val="en-US"/>
        </w:rPr>
        <w:t xml:space="preserve"> area for six weeks.</w:t>
      </w:r>
    </w:p>
    <w:p w:rsidR="00000000" w:rsidRPr="00827C9A" w:rsidRDefault="002C7026" w:rsidP="00276F62">
      <w:pPr>
        <w:spacing w:after="0" w:line="240" w:lineRule="auto"/>
        <w:ind w:left="360"/>
      </w:pPr>
      <w:r w:rsidRPr="00827C9A">
        <w:rPr>
          <w:lang w:val="en-US"/>
        </w:rPr>
        <w:t>2. Prepare evidence base</w:t>
      </w:r>
    </w:p>
    <w:p w:rsidR="00000000" w:rsidRPr="00827C9A" w:rsidRDefault="002C7026" w:rsidP="00276F62">
      <w:pPr>
        <w:numPr>
          <w:ilvl w:val="1"/>
          <w:numId w:val="4"/>
        </w:numPr>
        <w:spacing w:after="0" w:line="240" w:lineRule="auto"/>
      </w:pPr>
      <w:r w:rsidRPr="00827C9A">
        <w:rPr>
          <w:lang w:val="en-US"/>
        </w:rPr>
        <w:t>This may include a requirement for a Strategic Environmental Assessment (for a plan) or an EIA for an order. The borough council will need to issue a</w:t>
      </w:r>
      <w:r w:rsidRPr="00827C9A">
        <w:rPr>
          <w:lang w:val="en-US"/>
        </w:rPr>
        <w:t xml:space="preserve"> screening opinion. </w:t>
      </w:r>
    </w:p>
    <w:p w:rsidR="00000000" w:rsidRPr="00827C9A" w:rsidRDefault="002C7026" w:rsidP="00276F62">
      <w:pPr>
        <w:numPr>
          <w:ilvl w:val="1"/>
          <w:numId w:val="4"/>
        </w:numPr>
        <w:spacing w:after="0" w:line="240" w:lineRule="auto"/>
      </w:pPr>
      <w:r w:rsidRPr="00827C9A">
        <w:rPr>
          <w:lang w:val="en-US"/>
        </w:rPr>
        <w:t>Important to begin with a clear Vision and Objectives</w:t>
      </w:r>
      <w:r w:rsidRPr="00827C9A">
        <w:rPr>
          <w:lang w:val="en-US"/>
        </w:rPr>
        <w:t>.</w:t>
      </w:r>
    </w:p>
    <w:p w:rsidR="00000000" w:rsidRPr="00827C9A" w:rsidRDefault="002C7026" w:rsidP="00276F62">
      <w:pPr>
        <w:spacing w:after="0" w:line="240" w:lineRule="auto"/>
        <w:ind w:left="360"/>
      </w:pPr>
      <w:r w:rsidRPr="00827C9A">
        <w:rPr>
          <w:lang w:val="en-US"/>
        </w:rPr>
        <w:t>3. Pre-submission (regulation 14) publicity and consultation</w:t>
      </w:r>
    </w:p>
    <w:p w:rsidR="00000000" w:rsidRPr="00827C9A" w:rsidRDefault="002C7026" w:rsidP="00276F62">
      <w:pPr>
        <w:numPr>
          <w:ilvl w:val="1"/>
          <w:numId w:val="4"/>
        </w:numPr>
        <w:spacing w:after="0" w:line="240" w:lineRule="auto"/>
      </w:pPr>
      <w:proofErr w:type="spellStart"/>
      <w:r w:rsidRPr="00827C9A">
        <w:rPr>
          <w:lang w:val="en-US"/>
        </w:rPr>
        <w:t>Publicise</w:t>
      </w:r>
      <w:proofErr w:type="spellEnd"/>
      <w:r w:rsidRPr="00827C9A">
        <w:rPr>
          <w:lang w:val="en-US"/>
        </w:rPr>
        <w:t xml:space="preserve"> the draft plan or order for six weeks.</w:t>
      </w:r>
    </w:p>
    <w:p w:rsidR="00000000" w:rsidRPr="00827C9A" w:rsidRDefault="002C7026" w:rsidP="00276F62">
      <w:pPr>
        <w:numPr>
          <w:ilvl w:val="1"/>
          <w:numId w:val="4"/>
        </w:numPr>
        <w:spacing w:after="0" w:line="240" w:lineRule="auto"/>
      </w:pPr>
      <w:r w:rsidRPr="00827C9A">
        <w:rPr>
          <w:lang w:val="en-US"/>
        </w:rPr>
        <w:t xml:space="preserve">Consider whether amendments are required and prepare </w:t>
      </w:r>
      <w:r w:rsidRPr="00827C9A">
        <w:rPr>
          <w:lang w:val="en-US"/>
        </w:rPr>
        <w:t>consultation statement explaining the process undertaken</w:t>
      </w:r>
    </w:p>
    <w:p w:rsidR="00000000" w:rsidRPr="00827C9A" w:rsidRDefault="002C7026" w:rsidP="00276F62">
      <w:pPr>
        <w:spacing w:after="0" w:line="240" w:lineRule="auto"/>
        <w:ind w:left="360"/>
      </w:pPr>
      <w:r w:rsidRPr="00827C9A">
        <w:rPr>
          <w:lang w:val="en-US"/>
        </w:rPr>
        <w:t xml:space="preserve">4. Submission of </w:t>
      </w:r>
      <w:proofErr w:type="spellStart"/>
      <w:r w:rsidRPr="00827C9A">
        <w:rPr>
          <w:lang w:val="en-US"/>
        </w:rPr>
        <w:t>neighbourhood</w:t>
      </w:r>
      <w:proofErr w:type="spellEnd"/>
      <w:r w:rsidRPr="00827C9A">
        <w:rPr>
          <w:lang w:val="en-US"/>
        </w:rPr>
        <w:t xml:space="preserve"> plan or order to the local planning authority</w:t>
      </w:r>
    </w:p>
    <w:p w:rsidR="00000000" w:rsidRPr="00827C9A" w:rsidRDefault="002C7026" w:rsidP="00276F62">
      <w:pPr>
        <w:numPr>
          <w:ilvl w:val="1"/>
          <w:numId w:val="4"/>
        </w:numPr>
        <w:spacing w:after="0" w:line="240" w:lineRule="auto"/>
      </w:pPr>
      <w:r w:rsidRPr="00827C9A">
        <w:rPr>
          <w:lang w:val="en-US"/>
        </w:rPr>
        <w:t>Borough council checks whether the plan accords with relevant legislation.</w:t>
      </w:r>
    </w:p>
    <w:p w:rsidR="00000000" w:rsidRPr="00827C9A" w:rsidRDefault="002C7026" w:rsidP="00276F62">
      <w:pPr>
        <w:numPr>
          <w:ilvl w:val="1"/>
          <w:numId w:val="4"/>
        </w:numPr>
        <w:spacing w:after="0" w:line="240" w:lineRule="auto"/>
      </w:pPr>
      <w:r w:rsidRPr="00827C9A">
        <w:rPr>
          <w:lang w:val="en-US"/>
        </w:rPr>
        <w:t xml:space="preserve">Borough council </w:t>
      </w:r>
      <w:proofErr w:type="spellStart"/>
      <w:r w:rsidRPr="00827C9A">
        <w:rPr>
          <w:lang w:val="en-US"/>
        </w:rPr>
        <w:t>publicises</w:t>
      </w:r>
      <w:proofErr w:type="spellEnd"/>
      <w:r w:rsidRPr="00827C9A">
        <w:rPr>
          <w:lang w:val="en-US"/>
        </w:rPr>
        <w:t xml:space="preserve"> the plan or order for six weeks then appoints an independent examiner</w:t>
      </w:r>
    </w:p>
    <w:p w:rsidR="00000000" w:rsidRPr="00827C9A" w:rsidRDefault="002C7026" w:rsidP="00276F62">
      <w:pPr>
        <w:spacing w:after="0" w:line="240" w:lineRule="auto"/>
        <w:ind w:left="360"/>
      </w:pPr>
      <w:r w:rsidRPr="00827C9A">
        <w:rPr>
          <w:lang w:val="en-US"/>
        </w:rPr>
        <w:t>5. Independent examination</w:t>
      </w:r>
    </w:p>
    <w:p w:rsidR="00000000" w:rsidRPr="00827C9A" w:rsidRDefault="002C7026" w:rsidP="00276F62">
      <w:pPr>
        <w:numPr>
          <w:ilvl w:val="1"/>
          <w:numId w:val="4"/>
        </w:numPr>
        <w:spacing w:after="0" w:line="240" w:lineRule="auto"/>
      </w:pPr>
      <w:r w:rsidRPr="00827C9A">
        <w:rPr>
          <w:lang w:val="en-US"/>
        </w:rPr>
        <w:t>Examination undertaken, usually in writing though can involve a hearing/examination in public.</w:t>
      </w:r>
    </w:p>
    <w:p w:rsidR="00000000" w:rsidRPr="00827C9A" w:rsidRDefault="002C7026" w:rsidP="00276F62">
      <w:pPr>
        <w:numPr>
          <w:ilvl w:val="1"/>
          <w:numId w:val="4"/>
        </w:numPr>
        <w:spacing w:after="0" w:line="240" w:lineRule="auto"/>
      </w:pPr>
      <w:r w:rsidRPr="00827C9A">
        <w:rPr>
          <w:lang w:val="en-US"/>
        </w:rPr>
        <w:t xml:space="preserve">Examiner issues report, if report </w:t>
      </w:r>
      <w:r w:rsidRPr="00827C9A">
        <w:rPr>
          <w:lang w:val="en-US"/>
        </w:rPr>
        <w:t>is positive, the plan is then subject to a referendum if borough council agrees.</w:t>
      </w:r>
    </w:p>
    <w:p w:rsidR="00000000" w:rsidRPr="00827C9A" w:rsidRDefault="002C7026" w:rsidP="00276F62">
      <w:pPr>
        <w:spacing w:after="0" w:line="240" w:lineRule="auto"/>
        <w:ind w:left="360"/>
      </w:pPr>
      <w:r w:rsidRPr="00827C9A">
        <w:rPr>
          <w:lang w:val="en-US"/>
        </w:rPr>
        <w:t>6. Referendum and 'making'/adoption of plan or order.</w:t>
      </w:r>
    </w:p>
    <w:p w:rsidR="00000000" w:rsidRPr="00827C9A" w:rsidRDefault="002C7026" w:rsidP="00276F62">
      <w:pPr>
        <w:numPr>
          <w:ilvl w:val="1"/>
          <w:numId w:val="4"/>
        </w:numPr>
        <w:spacing w:after="0" w:line="240" w:lineRule="auto"/>
      </w:pPr>
      <w:r w:rsidRPr="00827C9A">
        <w:rPr>
          <w:lang w:val="en-US"/>
        </w:rPr>
        <w:lastRenderedPageBreak/>
        <w:t xml:space="preserve">Borough council </w:t>
      </w:r>
      <w:proofErr w:type="spellStart"/>
      <w:r w:rsidRPr="00827C9A">
        <w:rPr>
          <w:lang w:val="en-US"/>
        </w:rPr>
        <w:t>organises</w:t>
      </w:r>
      <w:proofErr w:type="spellEnd"/>
      <w:r w:rsidRPr="00827C9A">
        <w:rPr>
          <w:lang w:val="en-US"/>
        </w:rPr>
        <w:t xml:space="preserve"> referendum within the </w:t>
      </w:r>
      <w:proofErr w:type="spellStart"/>
      <w:r w:rsidRPr="00827C9A">
        <w:rPr>
          <w:lang w:val="en-US"/>
        </w:rPr>
        <w:t>neighbourhood</w:t>
      </w:r>
      <w:proofErr w:type="spellEnd"/>
      <w:r w:rsidRPr="00827C9A">
        <w:rPr>
          <w:lang w:val="en-US"/>
        </w:rPr>
        <w:t xml:space="preserve"> area and publishes the results.</w:t>
      </w:r>
    </w:p>
    <w:p w:rsidR="00000000" w:rsidRPr="00827C9A" w:rsidRDefault="002C7026" w:rsidP="00276F62">
      <w:pPr>
        <w:numPr>
          <w:ilvl w:val="1"/>
          <w:numId w:val="4"/>
        </w:numPr>
        <w:spacing w:after="0" w:line="240" w:lineRule="auto"/>
      </w:pPr>
      <w:r w:rsidRPr="00827C9A">
        <w:rPr>
          <w:lang w:val="en-US"/>
        </w:rPr>
        <w:t>Plan is 'made'/adopted b</w:t>
      </w:r>
      <w:r w:rsidRPr="00827C9A">
        <w:rPr>
          <w:lang w:val="en-US"/>
        </w:rPr>
        <w:t>y borough council provided it is compatible with EU Law.</w:t>
      </w:r>
    </w:p>
    <w:p w:rsidR="00753E6E" w:rsidRDefault="00E20E7F" w:rsidP="00276F62">
      <w:pPr>
        <w:spacing w:before="240" w:after="0" w:line="240" w:lineRule="auto"/>
      </w:pPr>
      <w:r>
        <w:t xml:space="preserve">It was stated that while Ash was only at the beginning of Stage 2 </w:t>
      </w:r>
      <w:r w:rsidR="001E7D09">
        <w:t>‘</w:t>
      </w:r>
      <w:r>
        <w:t>Prepare evidence base</w:t>
      </w:r>
      <w:r w:rsidR="001E7D09">
        <w:t>’</w:t>
      </w:r>
      <w:r>
        <w:t xml:space="preserve"> </w:t>
      </w:r>
      <w:r w:rsidR="00EE266B">
        <w:t>– initiating the Sustainability Appraisal (instead of SEA) and ‘clear Vision and Objectives’ – this second phase w</w:t>
      </w:r>
      <w:r w:rsidR="001E7D09">
        <w:t>as the lengthiest and arguably the k</w:t>
      </w:r>
      <w:r w:rsidR="00EE266B">
        <w:t xml:space="preserve">ey phase of the </w:t>
      </w:r>
      <w:r w:rsidR="001E7D09">
        <w:t xml:space="preserve">NDP </w:t>
      </w:r>
      <w:r w:rsidR="00EE266B">
        <w:t xml:space="preserve">plan process. </w:t>
      </w:r>
    </w:p>
    <w:p w:rsidR="00EE266B" w:rsidRDefault="00EE266B" w:rsidP="00276F62">
      <w:pPr>
        <w:spacing w:after="0" w:line="240" w:lineRule="auto"/>
      </w:pPr>
      <w:r>
        <w:t>Kevin Ellis then gave a presentation of the key results of the ‘closed question’ results of the parish questionnaire (see appendix A).</w:t>
      </w:r>
    </w:p>
    <w:p w:rsidR="00925B41" w:rsidRDefault="00EE266B" w:rsidP="00276F62">
      <w:pPr>
        <w:spacing w:before="240" w:line="240" w:lineRule="auto"/>
      </w:pPr>
      <w:r>
        <w:t xml:space="preserve">Using these results which were also exhibited on display boards around the room </w:t>
      </w:r>
      <w:r w:rsidR="00EE3427">
        <w:t xml:space="preserve">participants at four tables were tasked with developing a Vision using the prompt question: </w:t>
      </w:r>
      <w:r w:rsidR="00EE3427" w:rsidRPr="00EE3427">
        <w:rPr>
          <w:i/>
        </w:rPr>
        <w:t>‘</w:t>
      </w:r>
      <w:r w:rsidR="00EE3427" w:rsidRPr="00CB7567">
        <w:rPr>
          <w:b/>
          <w:i/>
        </w:rPr>
        <w:t>What are the key words or phrases that you might use to describe your ideal/dream Ash of 2026 (in 10 years’ time)’</w:t>
      </w:r>
      <w:r w:rsidR="00EE3427" w:rsidRPr="00CB7567">
        <w:rPr>
          <w:b/>
        </w:rPr>
        <w:t>.</w:t>
      </w:r>
      <w:r w:rsidR="00EE3427" w:rsidRPr="00C32B33">
        <w:t xml:space="preserve"> </w:t>
      </w:r>
      <w:r w:rsidR="00E41428">
        <w:t>First they b</w:t>
      </w:r>
      <w:r w:rsidR="00EE3427">
        <w:t>rainstorm</w:t>
      </w:r>
      <w:r w:rsidR="00E41428">
        <w:t>ed</w:t>
      </w:r>
      <w:r w:rsidR="00EE3427">
        <w:t xml:space="preserve"> words </w:t>
      </w:r>
      <w:r w:rsidR="00E41428">
        <w:t xml:space="preserve">that might describe their ‘ideal Ash’ </w:t>
      </w:r>
      <w:r w:rsidR="00EE3427">
        <w:t xml:space="preserve">onto flip </w:t>
      </w:r>
      <w:r w:rsidR="00E41428">
        <w:t xml:space="preserve">chart </w:t>
      </w:r>
      <w:r w:rsidR="00EE3427">
        <w:t xml:space="preserve">sheets. </w:t>
      </w:r>
      <w:r w:rsidR="00E41428">
        <w:t>Then they chose</w:t>
      </w:r>
      <w:r w:rsidR="00EE3427">
        <w:t xml:space="preserve"> the most important words/phrases </w:t>
      </w:r>
      <w:r w:rsidR="00E41428">
        <w:t>and then</w:t>
      </w:r>
      <w:r w:rsidR="00EE3427">
        <w:t xml:space="preserve"> put </w:t>
      </w:r>
      <w:r w:rsidR="00E41428">
        <w:t>the key words/</w:t>
      </w:r>
      <w:r w:rsidR="00EE3427">
        <w:t>phrases onto card</w:t>
      </w:r>
      <w:r w:rsidR="00EE3427" w:rsidRPr="00C32B33">
        <w:t xml:space="preserve"> and </w:t>
      </w:r>
      <w:r w:rsidR="00EE3427">
        <w:t>sort</w:t>
      </w:r>
      <w:r w:rsidR="00E41428">
        <w:t>ed</w:t>
      </w:r>
      <w:r w:rsidR="00EE3427" w:rsidRPr="00C32B33">
        <w:t xml:space="preserve"> </w:t>
      </w:r>
      <w:r w:rsidR="00E41428">
        <w:t>them (</w:t>
      </w:r>
      <w:r w:rsidR="00EE3427" w:rsidRPr="00C32B33">
        <w:t>with filler words to help it read more easily)</w:t>
      </w:r>
      <w:r w:rsidR="00EE3427">
        <w:t xml:space="preserve"> to create a sentence or paragraph</w:t>
      </w:r>
      <w:r w:rsidR="00EE3427" w:rsidRPr="00C32B33">
        <w:t>.</w:t>
      </w:r>
      <w:r w:rsidR="00925B41">
        <w:t xml:space="preserve"> </w:t>
      </w:r>
      <w:r w:rsidR="0076536A">
        <w:t xml:space="preserve">In the tea </w:t>
      </w:r>
      <w:proofErr w:type="gramStart"/>
      <w:r w:rsidR="0076536A">
        <w:t>break</w:t>
      </w:r>
      <w:proofErr w:type="gramEnd"/>
      <w:r w:rsidR="0076536A">
        <w:t xml:space="preserve"> everyone was asked to vote on their first (green sticker) and second (yellow sticker) choice of visions: </w:t>
      </w:r>
      <w:r w:rsidR="00925B41">
        <w:t>The results were as follows:</w:t>
      </w:r>
    </w:p>
    <w:tbl>
      <w:tblPr>
        <w:tblStyle w:val="TableGrid"/>
        <w:tblW w:w="0" w:type="auto"/>
        <w:tblLook w:val="04A0" w:firstRow="1" w:lastRow="0" w:firstColumn="1" w:lastColumn="0" w:noHBand="0" w:noVBand="1"/>
      </w:tblPr>
      <w:tblGrid>
        <w:gridCol w:w="8217"/>
        <w:gridCol w:w="1133"/>
      </w:tblGrid>
      <w:tr w:rsidR="0076536A" w:rsidRPr="00906DCD" w:rsidTr="0076536A">
        <w:tc>
          <w:tcPr>
            <w:tcW w:w="8217" w:type="dxa"/>
          </w:tcPr>
          <w:p w:rsidR="0076536A" w:rsidRPr="00906DCD" w:rsidRDefault="0076536A" w:rsidP="00276F62">
            <w:r w:rsidRPr="00906DCD">
              <w:t>Table 1: Vision</w:t>
            </w:r>
          </w:p>
        </w:tc>
        <w:tc>
          <w:tcPr>
            <w:tcW w:w="1133" w:type="dxa"/>
          </w:tcPr>
          <w:p w:rsidR="0076536A" w:rsidRPr="00906DCD" w:rsidRDefault="0076536A" w:rsidP="00276F62">
            <w:r>
              <w:t>Scores</w:t>
            </w:r>
          </w:p>
        </w:tc>
      </w:tr>
      <w:tr w:rsidR="0076536A" w:rsidRPr="00906DCD" w:rsidTr="0076536A">
        <w:tc>
          <w:tcPr>
            <w:tcW w:w="8217" w:type="dxa"/>
          </w:tcPr>
          <w:p w:rsidR="0076536A" w:rsidRPr="00906DCD" w:rsidRDefault="0076536A" w:rsidP="00276F62">
            <w:r w:rsidRPr="00906DCD">
              <w:t>A strong, thriving community for the whole parish with facilities that bring age groups together such as activities for teenagers; a doctors’ surgery and chemist; shops; a library; and frequent transport links. It will still be a village.</w:t>
            </w:r>
          </w:p>
        </w:tc>
        <w:tc>
          <w:tcPr>
            <w:tcW w:w="1133" w:type="dxa"/>
          </w:tcPr>
          <w:p w:rsidR="0076536A" w:rsidRPr="00906DCD" w:rsidRDefault="0076536A" w:rsidP="00276F62">
            <w:r>
              <w:t>12 points</w:t>
            </w:r>
          </w:p>
        </w:tc>
      </w:tr>
      <w:tr w:rsidR="0076536A" w:rsidTr="0076536A">
        <w:tc>
          <w:tcPr>
            <w:tcW w:w="8217" w:type="dxa"/>
          </w:tcPr>
          <w:p w:rsidR="0076536A" w:rsidRDefault="0076536A" w:rsidP="00276F62">
            <w:r w:rsidRPr="00906DCD">
              <w:t>Table 2:</w:t>
            </w:r>
            <w:r>
              <w:t xml:space="preserve"> Vision</w:t>
            </w:r>
          </w:p>
        </w:tc>
        <w:tc>
          <w:tcPr>
            <w:tcW w:w="1133" w:type="dxa"/>
          </w:tcPr>
          <w:p w:rsidR="0076536A" w:rsidRPr="00906DCD" w:rsidRDefault="0076536A" w:rsidP="00276F62"/>
        </w:tc>
      </w:tr>
      <w:tr w:rsidR="0076536A" w:rsidTr="0076536A">
        <w:tc>
          <w:tcPr>
            <w:tcW w:w="8217" w:type="dxa"/>
          </w:tcPr>
          <w:p w:rsidR="0076536A" w:rsidRPr="00906DCD" w:rsidRDefault="0076536A" w:rsidP="00276F62">
            <w:r>
              <w:t xml:space="preserve">Ash Futures needs to be based upon key social hubs (church, education, pub) </w:t>
            </w:r>
            <w:proofErr w:type="gramStart"/>
            <w:r>
              <w:t>in order to</w:t>
            </w:r>
            <w:proofErr w:type="gramEnd"/>
            <w:r>
              <w:t xml:space="preserve"> engender a range of community activities and facilities which maintain and develop the well-being of the residents, visitors, green and open spaces in the parish of Ash and encourage a diverse population.</w:t>
            </w:r>
          </w:p>
        </w:tc>
        <w:tc>
          <w:tcPr>
            <w:tcW w:w="1133" w:type="dxa"/>
          </w:tcPr>
          <w:p w:rsidR="0076536A" w:rsidRDefault="0076536A" w:rsidP="00276F62">
            <w:r>
              <w:t>7 points</w:t>
            </w:r>
          </w:p>
        </w:tc>
      </w:tr>
      <w:tr w:rsidR="0076536A" w:rsidTr="0076536A">
        <w:tc>
          <w:tcPr>
            <w:tcW w:w="8217" w:type="dxa"/>
          </w:tcPr>
          <w:p w:rsidR="0076536A" w:rsidRDefault="0076536A" w:rsidP="00276F62">
            <w:r>
              <w:t>Table 3: Vision</w:t>
            </w:r>
          </w:p>
        </w:tc>
        <w:tc>
          <w:tcPr>
            <w:tcW w:w="1133" w:type="dxa"/>
          </w:tcPr>
          <w:p w:rsidR="0076536A" w:rsidRDefault="0076536A" w:rsidP="00276F62"/>
        </w:tc>
      </w:tr>
      <w:tr w:rsidR="0076536A" w:rsidTr="0076536A">
        <w:tc>
          <w:tcPr>
            <w:tcW w:w="8217" w:type="dxa"/>
          </w:tcPr>
          <w:p w:rsidR="0076536A" w:rsidRDefault="0076536A" w:rsidP="00276F62">
            <w:r>
              <w:t>We envision a rural community with green spaces, safe spaces, adequate medical services, the right kind of housing in the right place and bio-diversity! [Also] community pub, church and school.</w:t>
            </w:r>
          </w:p>
        </w:tc>
        <w:tc>
          <w:tcPr>
            <w:tcW w:w="1133" w:type="dxa"/>
          </w:tcPr>
          <w:p w:rsidR="0076536A" w:rsidRDefault="0076536A" w:rsidP="00276F62">
            <w:r>
              <w:t>15 points</w:t>
            </w:r>
          </w:p>
        </w:tc>
      </w:tr>
      <w:tr w:rsidR="0076536A" w:rsidTr="0076536A">
        <w:tc>
          <w:tcPr>
            <w:tcW w:w="8217" w:type="dxa"/>
          </w:tcPr>
          <w:p w:rsidR="0076536A" w:rsidRDefault="0076536A" w:rsidP="00276F62">
            <w:r>
              <w:t>Table 4: Vision</w:t>
            </w:r>
          </w:p>
        </w:tc>
        <w:tc>
          <w:tcPr>
            <w:tcW w:w="1133" w:type="dxa"/>
          </w:tcPr>
          <w:p w:rsidR="0076536A" w:rsidRDefault="0076536A" w:rsidP="00276F62"/>
        </w:tc>
      </w:tr>
      <w:tr w:rsidR="0076536A" w:rsidTr="0076536A">
        <w:tc>
          <w:tcPr>
            <w:tcW w:w="8217" w:type="dxa"/>
          </w:tcPr>
          <w:p w:rsidR="0076536A" w:rsidRDefault="0076536A" w:rsidP="00276F62">
            <w:r>
              <w:t>We want a close friendly community with more shops and a family pub, no high-rise buildings and more frequent buses. We also want sympathetic planning and design with minimal expansion.</w:t>
            </w:r>
          </w:p>
        </w:tc>
        <w:tc>
          <w:tcPr>
            <w:tcW w:w="1133" w:type="dxa"/>
          </w:tcPr>
          <w:p w:rsidR="0076536A" w:rsidRDefault="0076536A" w:rsidP="00276F62">
            <w:r>
              <w:t>11 points</w:t>
            </w:r>
          </w:p>
        </w:tc>
      </w:tr>
    </w:tbl>
    <w:p w:rsidR="003F6C43" w:rsidRDefault="00B06CD9" w:rsidP="00CF0B1E">
      <w:pPr>
        <w:spacing w:before="240" w:line="240" w:lineRule="auto"/>
        <w:rPr>
          <w:b/>
          <w:i/>
        </w:rPr>
      </w:pPr>
      <w:r>
        <w:t>The next session followed</w:t>
      </w:r>
      <w:r w:rsidRPr="00C32B33">
        <w:t xml:space="preserve"> a similar format but this time, with each </w:t>
      </w:r>
      <w:r>
        <w:t xml:space="preserve">table </w:t>
      </w:r>
      <w:r w:rsidRPr="00C32B33">
        <w:t xml:space="preserve">given a theme </w:t>
      </w:r>
      <w:r>
        <w:t xml:space="preserve">housing/ health/ environment etc. </w:t>
      </w:r>
      <w:r>
        <w:t>Each table was then asked</w:t>
      </w:r>
      <w:r>
        <w:t xml:space="preserve">: </w:t>
      </w:r>
      <w:r w:rsidRPr="005E3A3E">
        <w:rPr>
          <w:b/>
          <w:i/>
        </w:rPr>
        <w:t>‘</w:t>
      </w:r>
      <w:r>
        <w:rPr>
          <w:b/>
          <w:i/>
        </w:rPr>
        <w:t>Picture</w:t>
      </w:r>
      <w:r w:rsidRPr="005E3A3E">
        <w:rPr>
          <w:b/>
          <w:i/>
        </w:rPr>
        <w:t xml:space="preserve"> yourself in </w:t>
      </w:r>
      <w:r>
        <w:rPr>
          <w:b/>
          <w:i/>
        </w:rPr>
        <w:t xml:space="preserve">the ‘vision’ </w:t>
      </w:r>
      <w:r w:rsidRPr="005E3A3E">
        <w:rPr>
          <w:b/>
          <w:i/>
        </w:rPr>
        <w:t xml:space="preserve">Ash </w:t>
      </w:r>
      <w:r>
        <w:rPr>
          <w:b/>
          <w:i/>
        </w:rPr>
        <w:t>of</w:t>
      </w:r>
      <w:r w:rsidRPr="005E3A3E">
        <w:rPr>
          <w:b/>
          <w:i/>
        </w:rPr>
        <w:t xml:space="preserve"> 2026. Now imagine what you did/happened </w:t>
      </w:r>
      <w:r>
        <w:rPr>
          <w:b/>
          <w:i/>
        </w:rPr>
        <w:t xml:space="preserve">to ____ </w:t>
      </w:r>
      <w:r w:rsidRPr="005E3A3E">
        <w:rPr>
          <w:b/>
          <w:i/>
        </w:rPr>
        <w:t>that helped achieve that vision?’</w:t>
      </w:r>
      <w:r w:rsidR="00CB7567">
        <w:rPr>
          <w:b/>
          <w:i/>
        </w:rPr>
        <w:t xml:space="preserve"> </w:t>
      </w:r>
    </w:p>
    <w:tbl>
      <w:tblPr>
        <w:tblStyle w:val="TableGrid"/>
        <w:tblW w:w="0" w:type="auto"/>
        <w:tblLook w:val="04A0" w:firstRow="1" w:lastRow="0" w:firstColumn="1" w:lastColumn="0" w:noHBand="0" w:noVBand="1"/>
      </w:tblPr>
      <w:tblGrid>
        <w:gridCol w:w="1996"/>
        <w:gridCol w:w="7354"/>
      </w:tblGrid>
      <w:tr w:rsidR="00276F62" w:rsidRPr="00972063" w:rsidTr="00CF0B1E">
        <w:trPr>
          <w:trHeight w:val="147"/>
          <w:tblHeader/>
        </w:trPr>
        <w:tc>
          <w:tcPr>
            <w:tcW w:w="0" w:type="auto"/>
            <w:vAlign w:val="center"/>
          </w:tcPr>
          <w:p w:rsidR="00CB7567" w:rsidRPr="00972063" w:rsidRDefault="00CB7567" w:rsidP="00276F62">
            <w:pPr>
              <w:rPr>
                <w:b/>
              </w:rPr>
            </w:pPr>
            <w:r w:rsidRPr="00972063">
              <w:rPr>
                <w:b/>
              </w:rPr>
              <w:t>Theme</w:t>
            </w:r>
            <w:r w:rsidR="00972063" w:rsidRPr="00972063">
              <w:rPr>
                <w:b/>
              </w:rPr>
              <w:t xml:space="preserve"> emerging from questionnaire</w:t>
            </w:r>
          </w:p>
        </w:tc>
        <w:tc>
          <w:tcPr>
            <w:tcW w:w="0" w:type="auto"/>
            <w:vAlign w:val="center"/>
          </w:tcPr>
          <w:p w:rsidR="00CB7567" w:rsidRPr="00972063" w:rsidRDefault="00972063" w:rsidP="00276F62">
            <w:pPr>
              <w:rPr>
                <w:b/>
              </w:rPr>
            </w:pPr>
            <w:r w:rsidRPr="00972063">
              <w:rPr>
                <w:b/>
              </w:rPr>
              <w:t>Objective</w:t>
            </w:r>
          </w:p>
        </w:tc>
      </w:tr>
      <w:tr w:rsidR="00276F62" w:rsidTr="00D241A8">
        <w:tc>
          <w:tcPr>
            <w:tcW w:w="0" w:type="auto"/>
          </w:tcPr>
          <w:p w:rsidR="00CB7567" w:rsidRDefault="00CB7567" w:rsidP="00276F62">
            <w:r>
              <w:t>Traffic, congestion</w:t>
            </w:r>
            <w:r w:rsidR="00972063">
              <w:t xml:space="preserve"> </w:t>
            </w:r>
            <w:r w:rsidR="00972063">
              <w:t>and</w:t>
            </w:r>
            <w:r w:rsidR="00972063">
              <w:t xml:space="preserve"> parking. </w:t>
            </w:r>
          </w:p>
        </w:tc>
        <w:tc>
          <w:tcPr>
            <w:tcW w:w="0" w:type="auto"/>
          </w:tcPr>
          <w:p w:rsidR="00CB7567" w:rsidRDefault="00972063" w:rsidP="00276F62">
            <w:r>
              <w:t>To improve traffic and parking we will need to improve junctions to [the] bypass; improved pavements; adequate parking in [the] village; traffic wardens; and traffic speed management.</w:t>
            </w:r>
          </w:p>
        </w:tc>
      </w:tr>
      <w:tr w:rsidR="00276F62" w:rsidTr="00D241A8">
        <w:tc>
          <w:tcPr>
            <w:tcW w:w="0" w:type="auto"/>
          </w:tcPr>
          <w:p w:rsidR="00CB7567" w:rsidRDefault="00D241A8" w:rsidP="00276F62">
            <w:r>
              <w:lastRenderedPageBreak/>
              <w:t>Employment</w:t>
            </w:r>
            <w:r>
              <w:rPr>
                <w:rStyle w:val="FootnoteReference"/>
              </w:rPr>
              <w:footnoteReference w:id="1"/>
            </w:r>
          </w:p>
        </w:tc>
        <w:tc>
          <w:tcPr>
            <w:tcW w:w="0" w:type="auto"/>
          </w:tcPr>
          <w:p w:rsidR="00CB7567" w:rsidRDefault="00D241A8" w:rsidP="00276F62">
            <w:r>
              <w:t xml:space="preserve">To improve </w:t>
            </w:r>
            <w:proofErr w:type="gramStart"/>
            <w:r>
              <w:t>employment</w:t>
            </w:r>
            <w:proofErr w:type="gramEnd"/>
            <w:r>
              <w:t xml:space="preserve"> we need live/work units for housing and high-speed broadband.</w:t>
            </w:r>
          </w:p>
        </w:tc>
      </w:tr>
      <w:tr w:rsidR="00276F62" w:rsidTr="00D241A8">
        <w:tc>
          <w:tcPr>
            <w:tcW w:w="0" w:type="auto"/>
          </w:tcPr>
          <w:p w:rsidR="00CB7567" w:rsidRDefault="00D241A8" w:rsidP="00276F62">
            <w:r>
              <w:t>Community facilities and projects</w:t>
            </w:r>
          </w:p>
        </w:tc>
        <w:tc>
          <w:tcPr>
            <w:tcW w:w="0" w:type="auto"/>
          </w:tcPr>
          <w:p w:rsidR="00CB7567" w:rsidRDefault="00213E12" w:rsidP="00276F62">
            <w:r>
              <w:t>Gain funding and support for a multi-use community centre that can house Scouts, youth club, indoor sports, information centre and community café for families, elderly and youth and support a pub for all residents.</w:t>
            </w:r>
          </w:p>
        </w:tc>
      </w:tr>
      <w:tr w:rsidR="00276F62" w:rsidTr="00D241A8">
        <w:tc>
          <w:tcPr>
            <w:tcW w:w="0" w:type="auto"/>
          </w:tcPr>
          <w:p w:rsidR="00CB7567" w:rsidRDefault="00213E12" w:rsidP="00276F62">
            <w:r>
              <w:t>Rural feel</w:t>
            </w:r>
            <w:r w:rsidR="00385C8B">
              <w:rPr>
                <w:rStyle w:val="FootnoteReference"/>
              </w:rPr>
              <w:footnoteReference w:id="2"/>
            </w:r>
          </w:p>
        </w:tc>
        <w:tc>
          <w:tcPr>
            <w:tcW w:w="0" w:type="auto"/>
          </w:tcPr>
          <w:p w:rsidR="00CB7567" w:rsidRDefault="00213E12" w:rsidP="00276F62">
            <w:r>
              <w:t>To enhance quality of life in the village small houses with rural design due to compassionate planning giving an improved visual impact leading to an enhanced quality of life with less traffic, more use of local facilities and less pollution.</w:t>
            </w:r>
          </w:p>
        </w:tc>
      </w:tr>
      <w:tr w:rsidR="00213E12" w:rsidTr="00D241A8">
        <w:tc>
          <w:tcPr>
            <w:tcW w:w="0" w:type="auto"/>
          </w:tcPr>
          <w:p w:rsidR="00213E12" w:rsidRDefault="00D00992" w:rsidP="00276F62">
            <w:r>
              <w:t>Health and care</w:t>
            </w:r>
          </w:p>
        </w:tc>
        <w:tc>
          <w:tcPr>
            <w:tcW w:w="0" w:type="auto"/>
          </w:tcPr>
          <w:p w:rsidR="00213E12" w:rsidRDefault="00D00992" w:rsidP="00276F62">
            <w:r>
              <w:t xml:space="preserve">To provide adequate health care we will protect the resources we have by upgrading the surgery and district nursing, increase accessibility to external [health and care] services, educating parishioners to not abuse the services we have, making great use of the chemist and its role. </w:t>
            </w:r>
          </w:p>
        </w:tc>
      </w:tr>
    </w:tbl>
    <w:p w:rsidR="00CB7567" w:rsidRPr="00385C8B" w:rsidRDefault="000F652D" w:rsidP="00CF0B1E">
      <w:pPr>
        <w:spacing w:before="240" w:after="0" w:line="240" w:lineRule="auto"/>
        <w:rPr>
          <w:b/>
        </w:rPr>
      </w:pPr>
      <w:r w:rsidRPr="00385C8B">
        <w:rPr>
          <w:b/>
        </w:rPr>
        <w:t>Next steps</w:t>
      </w:r>
    </w:p>
    <w:p w:rsidR="00925B41" w:rsidRDefault="00F530FB" w:rsidP="00276F62">
      <w:pPr>
        <w:spacing w:after="0" w:line="240" w:lineRule="auto"/>
      </w:pPr>
      <w:r>
        <w:t>The</w:t>
      </w:r>
      <w:r w:rsidR="000F652D">
        <w:t xml:space="preserve"> favoured Vision should be checked against the other vision statements</w:t>
      </w:r>
      <w:r w:rsidR="00CF0B1E">
        <w:t>,</w:t>
      </w:r>
      <w:r w:rsidR="000F652D">
        <w:t xml:space="preserve"> </w:t>
      </w:r>
      <w:r w:rsidR="007E5941">
        <w:t>and</w:t>
      </w:r>
      <w:r w:rsidR="000F652D">
        <w:t xml:space="preserve"> key words or phrase</w:t>
      </w:r>
      <w:r w:rsidR="00CF0B1E">
        <w:t>s</w:t>
      </w:r>
      <w:r w:rsidR="000F652D">
        <w:t xml:space="preserve"> added if felt appropriate</w:t>
      </w:r>
      <w:r>
        <w:t xml:space="preserve"> before being adopted</w:t>
      </w:r>
      <w:r w:rsidR="000F652D">
        <w:t xml:space="preserve">. </w:t>
      </w:r>
      <w:r>
        <w:t xml:space="preserve">However, all the Visions had their merits and it might be that an exhibition of the Visions and Objectives be </w:t>
      </w:r>
      <w:r w:rsidR="00CF0B1E">
        <w:t xml:space="preserve">put up in the library or </w:t>
      </w:r>
      <w:r>
        <w:t xml:space="preserve">taken to other parts of the parish for example to the intended </w:t>
      </w:r>
      <w:r w:rsidR="007E5941">
        <w:t>public meeting at …</w:t>
      </w:r>
      <w:r w:rsidR="00CF0B1E">
        <w:t xml:space="preserve"> and to promote the January and February workshops. </w:t>
      </w:r>
      <w:r w:rsidR="001E7D09">
        <w:t xml:space="preserve">Residents could again be given the opportunity to vote on their favourite Vision and to comment on the Objectives using post-it notes. </w:t>
      </w:r>
      <w:r w:rsidR="007E5941">
        <w:t>It must be note</w:t>
      </w:r>
      <w:r w:rsidR="001E7D09">
        <w:t>d</w:t>
      </w:r>
      <w:r w:rsidR="007E5941">
        <w:t xml:space="preserve"> that the visions and objectives are ‘un-polished’ at this point but none the worse for that. During the next stages of the NDP process these can be refined and developed to reflect the views and emerging ideas and issues that residents identify. </w:t>
      </w:r>
      <w:r w:rsidR="00385C8B">
        <w:t xml:space="preserve">Together they will provide a framework for the workshops planned for January and February. </w:t>
      </w:r>
    </w:p>
    <w:p w:rsidR="00FB47A6" w:rsidRDefault="00CF0B1E" w:rsidP="00CF0B1E">
      <w:pPr>
        <w:pStyle w:val="FootnoteText"/>
        <w:spacing w:before="240"/>
        <w:rPr>
          <w:sz w:val="22"/>
          <w:szCs w:val="22"/>
        </w:rPr>
      </w:pPr>
      <w:r w:rsidRPr="00CF0B1E">
        <w:rPr>
          <w:sz w:val="22"/>
          <w:szCs w:val="22"/>
        </w:rPr>
        <w:t xml:space="preserve">Although there were insufficient numbers to have a table to work on </w:t>
      </w:r>
      <w:r w:rsidR="00FB47A6">
        <w:rPr>
          <w:sz w:val="22"/>
          <w:szCs w:val="22"/>
        </w:rPr>
        <w:t xml:space="preserve">the </w:t>
      </w:r>
      <w:r w:rsidR="00FB47A6" w:rsidRPr="00CF0B1E">
        <w:rPr>
          <w:sz w:val="22"/>
          <w:szCs w:val="22"/>
        </w:rPr>
        <w:t>Housing</w:t>
      </w:r>
      <w:r w:rsidR="00FB47A6">
        <w:rPr>
          <w:sz w:val="22"/>
          <w:szCs w:val="22"/>
        </w:rPr>
        <w:t xml:space="preserve"> theme</w:t>
      </w:r>
      <w:r w:rsidRPr="00CF0B1E">
        <w:rPr>
          <w:sz w:val="22"/>
          <w:szCs w:val="22"/>
        </w:rPr>
        <w:t>, the Rural Feel Objective</w:t>
      </w:r>
      <w:r w:rsidR="00FB47A6">
        <w:rPr>
          <w:sz w:val="22"/>
          <w:szCs w:val="22"/>
        </w:rPr>
        <w:t xml:space="preserve">: </w:t>
      </w:r>
    </w:p>
    <w:p w:rsidR="00FB47A6" w:rsidRDefault="00FB47A6" w:rsidP="00FB47A6">
      <w:pPr>
        <w:pStyle w:val="FootnoteText"/>
        <w:pBdr>
          <w:top w:val="single" w:sz="4" w:space="1" w:color="auto"/>
          <w:left w:val="single" w:sz="4" w:space="4" w:color="auto"/>
          <w:bottom w:val="single" w:sz="4" w:space="1" w:color="auto"/>
          <w:right w:val="single" w:sz="4" w:space="4" w:color="auto"/>
        </w:pBdr>
        <w:spacing w:before="240"/>
        <w:rPr>
          <w:sz w:val="22"/>
          <w:szCs w:val="22"/>
        </w:rPr>
      </w:pPr>
      <w:r>
        <w:t>To enhance quality of life in the village</w:t>
      </w:r>
      <w:r>
        <w:t>;</w:t>
      </w:r>
      <w:r>
        <w:t xml:space="preserve"> small houses with rural design</w:t>
      </w:r>
      <w:r>
        <w:t>,</w:t>
      </w:r>
      <w:r>
        <w:t xml:space="preserve"> due to compassionate planning</w:t>
      </w:r>
      <w:r>
        <w:t>,</w:t>
      </w:r>
      <w:r>
        <w:t xml:space="preserve"> giving an improved visual impact</w:t>
      </w:r>
      <w:r>
        <w:t>,</w:t>
      </w:r>
      <w:r>
        <w:t xml:space="preserve"> leading to an enhanced quality of life with less traffic, more use of local facilities and less pollution.</w:t>
      </w:r>
    </w:p>
    <w:p w:rsidR="00CF0B1E" w:rsidRPr="00CF0B1E" w:rsidRDefault="00FB47A6" w:rsidP="00CF0B1E">
      <w:pPr>
        <w:pStyle w:val="FootnoteText"/>
        <w:spacing w:before="240"/>
        <w:rPr>
          <w:sz w:val="22"/>
          <w:szCs w:val="22"/>
        </w:rPr>
      </w:pPr>
      <w:r>
        <w:rPr>
          <w:sz w:val="22"/>
          <w:szCs w:val="22"/>
        </w:rPr>
        <w:t>works</w:t>
      </w:r>
      <w:r w:rsidR="00CF0B1E" w:rsidRPr="00CF0B1E">
        <w:rPr>
          <w:sz w:val="22"/>
          <w:szCs w:val="22"/>
        </w:rPr>
        <w:t xml:space="preserve"> </w:t>
      </w:r>
      <w:r>
        <w:rPr>
          <w:sz w:val="22"/>
          <w:szCs w:val="22"/>
        </w:rPr>
        <w:t xml:space="preserve">well </w:t>
      </w:r>
      <w:r w:rsidR="00CF0B1E" w:rsidRPr="00CF0B1E">
        <w:rPr>
          <w:sz w:val="22"/>
          <w:szCs w:val="22"/>
        </w:rPr>
        <w:t xml:space="preserve">to address this </w:t>
      </w:r>
      <w:r>
        <w:rPr>
          <w:sz w:val="22"/>
          <w:szCs w:val="22"/>
        </w:rPr>
        <w:t xml:space="preserve">theme as well </w:t>
      </w:r>
      <w:r w:rsidR="00CF0B1E" w:rsidRPr="00CF0B1E">
        <w:rPr>
          <w:sz w:val="22"/>
          <w:szCs w:val="22"/>
        </w:rPr>
        <w:t>– certainly sufficient to develop</w:t>
      </w:r>
      <w:r w:rsidR="00454F21">
        <w:rPr>
          <w:sz w:val="22"/>
          <w:szCs w:val="22"/>
        </w:rPr>
        <w:t xml:space="preserve"> sufficient</w:t>
      </w:r>
      <w:r w:rsidR="00CF0B1E" w:rsidRPr="00CF0B1E">
        <w:rPr>
          <w:sz w:val="22"/>
          <w:szCs w:val="22"/>
        </w:rPr>
        <w:t xml:space="preserve"> ‘issues and options’ for the first workshop on January 14</w:t>
      </w:r>
      <w:r w:rsidR="00CF0B1E" w:rsidRPr="00CF0B1E">
        <w:rPr>
          <w:sz w:val="22"/>
          <w:szCs w:val="22"/>
          <w:vertAlign w:val="superscript"/>
        </w:rPr>
        <w:t>th</w:t>
      </w:r>
      <w:r w:rsidR="00CF0B1E" w:rsidRPr="00CF0B1E">
        <w:rPr>
          <w:sz w:val="22"/>
          <w:szCs w:val="22"/>
        </w:rPr>
        <w:t>.</w:t>
      </w:r>
      <w:bookmarkStart w:id="0" w:name="_GoBack"/>
      <w:bookmarkEnd w:id="0"/>
    </w:p>
    <w:p w:rsidR="00CF0B1E" w:rsidRPr="00CF0B1E" w:rsidRDefault="00CF0B1E" w:rsidP="00276F62">
      <w:pPr>
        <w:spacing w:after="0" w:line="240" w:lineRule="auto"/>
      </w:pPr>
    </w:p>
    <w:sectPr w:rsidR="00CF0B1E" w:rsidRPr="00CF0B1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7026" w:rsidRDefault="002C7026" w:rsidP="00D241A8">
      <w:pPr>
        <w:spacing w:after="0" w:line="240" w:lineRule="auto"/>
      </w:pPr>
      <w:r>
        <w:separator/>
      </w:r>
    </w:p>
  </w:endnote>
  <w:endnote w:type="continuationSeparator" w:id="0">
    <w:p w:rsidR="002C7026" w:rsidRDefault="002C7026" w:rsidP="00D241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7026" w:rsidRDefault="002C7026" w:rsidP="00D241A8">
      <w:pPr>
        <w:spacing w:after="0" w:line="240" w:lineRule="auto"/>
      </w:pPr>
      <w:r>
        <w:separator/>
      </w:r>
    </w:p>
  </w:footnote>
  <w:footnote w:type="continuationSeparator" w:id="0">
    <w:p w:rsidR="002C7026" w:rsidRDefault="002C7026" w:rsidP="00D241A8">
      <w:pPr>
        <w:spacing w:after="0" w:line="240" w:lineRule="auto"/>
      </w:pPr>
      <w:r>
        <w:continuationSeparator/>
      </w:r>
    </w:p>
  </w:footnote>
  <w:footnote w:id="1">
    <w:p w:rsidR="00D241A8" w:rsidRDefault="00D241A8">
      <w:pPr>
        <w:pStyle w:val="FootnoteText"/>
      </w:pPr>
      <w:r>
        <w:rPr>
          <w:rStyle w:val="FootnoteReference"/>
        </w:rPr>
        <w:footnoteRef/>
      </w:r>
      <w:r>
        <w:t xml:space="preserve"> It was anticipated by the NDP steering group that employment would be addressed with traffic and parking but the group that worked on this decided it would be better dealt with as a separate theme.</w:t>
      </w:r>
    </w:p>
  </w:footnote>
  <w:footnote w:id="2">
    <w:p w:rsidR="00385C8B" w:rsidRDefault="00385C8B">
      <w:pPr>
        <w:pStyle w:val="FootnoteText"/>
      </w:pPr>
      <w:r>
        <w:rPr>
          <w:rStyle w:val="FootnoteReference"/>
        </w:rPr>
        <w:footnoteRef/>
      </w:r>
      <w:r>
        <w:t xml:space="preserve"> Although there were insufficient numbers to have a table to work on housing, the Rural Feel Objective has worked to address this brief in part –</w:t>
      </w:r>
      <w:r w:rsidR="00276F62">
        <w:t xml:space="preserve"> certainly sufficient </w:t>
      </w:r>
      <w:r>
        <w:t xml:space="preserve">to develop </w:t>
      </w:r>
      <w:r w:rsidR="00276F62">
        <w:t>‘</w:t>
      </w:r>
      <w:r>
        <w:t>issues and options</w:t>
      </w:r>
      <w:r w:rsidR="00276F62">
        <w:t>’</w:t>
      </w:r>
      <w:r>
        <w:t xml:space="preserve"> for the first workshop on January 14</w:t>
      </w:r>
      <w:r w:rsidRPr="00385C8B">
        <w:rPr>
          <w:vertAlign w:val="superscript"/>
        </w:rPr>
        <w:t>th</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5F1E06"/>
    <w:multiLevelType w:val="hybridMultilevel"/>
    <w:tmpl w:val="27543BA6"/>
    <w:lvl w:ilvl="0" w:tplc="C958F0BA">
      <w:start w:val="1"/>
      <w:numFmt w:val="bullet"/>
      <w:lvlText w:val="•"/>
      <w:lvlJc w:val="left"/>
      <w:pPr>
        <w:tabs>
          <w:tab w:val="num" w:pos="720"/>
        </w:tabs>
        <w:ind w:left="720" w:hanging="360"/>
      </w:pPr>
      <w:rPr>
        <w:rFonts w:ascii="Times New Roman" w:hAnsi="Times New Roman" w:hint="default"/>
      </w:rPr>
    </w:lvl>
    <w:lvl w:ilvl="1" w:tplc="9A202E0A" w:tentative="1">
      <w:start w:val="1"/>
      <w:numFmt w:val="bullet"/>
      <w:lvlText w:val="•"/>
      <w:lvlJc w:val="left"/>
      <w:pPr>
        <w:tabs>
          <w:tab w:val="num" w:pos="1440"/>
        </w:tabs>
        <w:ind w:left="1440" w:hanging="360"/>
      </w:pPr>
      <w:rPr>
        <w:rFonts w:ascii="Times New Roman" w:hAnsi="Times New Roman" w:hint="default"/>
      </w:rPr>
    </w:lvl>
    <w:lvl w:ilvl="2" w:tplc="A87C3FDE" w:tentative="1">
      <w:start w:val="1"/>
      <w:numFmt w:val="bullet"/>
      <w:lvlText w:val="•"/>
      <w:lvlJc w:val="left"/>
      <w:pPr>
        <w:tabs>
          <w:tab w:val="num" w:pos="2160"/>
        </w:tabs>
        <w:ind w:left="2160" w:hanging="360"/>
      </w:pPr>
      <w:rPr>
        <w:rFonts w:ascii="Times New Roman" w:hAnsi="Times New Roman" w:hint="default"/>
      </w:rPr>
    </w:lvl>
    <w:lvl w:ilvl="3" w:tplc="8078E218" w:tentative="1">
      <w:start w:val="1"/>
      <w:numFmt w:val="bullet"/>
      <w:lvlText w:val="•"/>
      <w:lvlJc w:val="left"/>
      <w:pPr>
        <w:tabs>
          <w:tab w:val="num" w:pos="2880"/>
        </w:tabs>
        <w:ind w:left="2880" w:hanging="360"/>
      </w:pPr>
      <w:rPr>
        <w:rFonts w:ascii="Times New Roman" w:hAnsi="Times New Roman" w:hint="default"/>
      </w:rPr>
    </w:lvl>
    <w:lvl w:ilvl="4" w:tplc="61B6FA9A" w:tentative="1">
      <w:start w:val="1"/>
      <w:numFmt w:val="bullet"/>
      <w:lvlText w:val="•"/>
      <w:lvlJc w:val="left"/>
      <w:pPr>
        <w:tabs>
          <w:tab w:val="num" w:pos="3600"/>
        </w:tabs>
        <w:ind w:left="3600" w:hanging="360"/>
      </w:pPr>
      <w:rPr>
        <w:rFonts w:ascii="Times New Roman" w:hAnsi="Times New Roman" w:hint="default"/>
      </w:rPr>
    </w:lvl>
    <w:lvl w:ilvl="5" w:tplc="795640EE" w:tentative="1">
      <w:start w:val="1"/>
      <w:numFmt w:val="bullet"/>
      <w:lvlText w:val="•"/>
      <w:lvlJc w:val="left"/>
      <w:pPr>
        <w:tabs>
          <w:tab w:val="num" w:pos="4320"/>
        </w:tabs>
        <w:ind w:left="4320" w:hanging="360"/>
      </w:pPr>
      <w:rPr>
        <w:rFonts w:ascii="Times New Roman" w:hAnsi="Times New Roman" w:hint="default"/>
      </w:rPr>
    </w:lvl>
    <w:lvl w:ilvl="6" w:tplc="6C8A4D0A" w:tentative="1">
      <w:start w:val="1"/>
      <w:numFmt w:val="bullet"/>
      <w:lvlText w:val="•"/>
      <w:lvlJc w:val="left"/>
      <w:pPr>
        <w:tabs>
          <w:tab w:val="num" w:pos="5040"/>
        </w:tabs>
        <w:ind w:left="5040" w:hanging="360"/>
      </w:pPr>
      <w:rPr>
        <w:rFonts w:ascii="Times New Roman" w:hAnsi="Times New Roman" w:hint="default"/>
      </w:rPr>
    </w:lvl>
    <w:lvl w:ilvl="7" w:tplc="CF5EF5D0" w:tentative="1">
      <w:start w:val="1"/>
      <w:numFmt w:val="bullet"/>
      <w:lvlText w:val="•"/>
      <w:lvlJc w:val="left"/>
      <w:pPr>
        <w:tabs>
          <w:tab w:val="num" w:pos="5760"/>
        </w:tabs>
        <w:ind w:left="5760" w:hanging="360"/>
      </w:pPr>
      <w:rPr>
        <w:rFonts w:ascii="Times New Roman" w:hAnsi="Times New Roman" w:hint="default"/>
      </w:rPr>
    </w:lvl>
    <w:lvl w:ilvl="8" w:tplc="C952FF84"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36F936F8"/>
    <w:multiLevelType w:val="hybridMultilevel"/>
    <w:tmpl w:val="08701FA8"/>
    <w:lvl w:ilvl="0" w:tplc="DC4E3BDE">
      <w:start w:val="1"/>
      <w:numFmt w:val="bullet"/>
      <w:lvlText w:val="•"/>
      <w:lvlJc w:val="left"/>
      <w:pPr>
        <w:tabs>
          <w:tab w:val="num" w:pos="720"/>
        </w:tabs>
        <w:ind w:left="720" w:hanging="360"/>
      </w:pPr>
      <w:rPr>
        <w:rFonts w:ascii="Arial" w:hAnsi="Arial" w:hint="default"/>
      </w:rPr>
    </w:lvl>
    <w:lvl w:ilvl="1" w:tplc="01E4BEF2" w:tentative="1">
      <w:start w:val="1"/>
      <w:numFmt w:val="bullet"/>
      <w:lvlText w:val="•"/>
      <w:lvlJc w:val="left"/>
      <w:pPr>
        <w:tabs>
          <w:tab w:val="num" w:pos="1440"/>
        </w:tabs>
        <w:ind w:left="1440" w:hanging="360"/>
      </w:pPr>
      <w:rPr>
        <w:rFonts w:ascii="Arial" w:hAnsi="Arial" w:hint="default"/>
      </w:rPr>
    </w:lvl>
    <w:lvl w:ilvl="2" w:tplc="CDD602A8" w:tentative="1">
      <w:start w:val="1"/>
      <w:numFmt w:val="bullet"/>
      <w:lvlText w:val="•"/>
      <w:lvlJc w:val="left"/>
      <w:pPr>
        <w:tabs>
          <w:tab w:val="num" w:pos="2160"/>
        </w:tabs>
        <w:ind w:left="2160" w:hanging="360"/>
      </w:pPr>
      <w:rPr>
        <w:rFonts w:ascii="Arial" w:hAnsi="Arial" w:hint="default"/>
      </w:rPr>
    </w:lvl>
    <w:lvl w:ilvl="3" w:tplc="2008438C" w:tentative="1">
      <w:start w:val="1"/>
      <w:numFmt w:val="bullet"/>
      <w:lvlText w:val="•"/>
      <w:lvlJc w:val="left"/>
      <w:pPr>
        <w:tabs>
          <w:tab w:val="num" w:pos="2880"/>
        </w:tabs>
        <w:ind w:left="2880" w:hanging="360"/>
      </w:pPr>
      <w:rPr>
        <w:rFonts w:ascii="Arial" w:hAnsi="Arial" w:hint="default"/>
      </w:rPr>
    </w:lvl>
    <w:lvl w:ilvl="4" w:tplc="B4328D9E" w:tentative="1">
      <w:start w:val="1"/>
      <w:numFmt w:val="bullet"/>
      <w:lvlText w:val="•"/>
      <w:lvlJc w:val="left"/>
      <w:pPr>
        <w:tabs>
          <w:tab w:val="num" w:pos="3600"/>
        </w:tabs>
        <w:ind w:left="3600" w:hanging="360"/>
      </w:pPr>
      <w:rPr>
        <w:rFonts w:ascii="Arial" w:hAnsi="Arial" w:hint="default"/>
      </w:rPr>
    </w:lvl>
    <w:lvl w:ilvl="5" w:tplc="6EF6614A" w:tentative="1">
      <w:start w:val="1"/>
      <w:numFmt w:val="bullet"/>
      <w:lvlText w:val="•"/>
      <w:lvlJc w:val="left"/>
      <w:pPr>
        <w:tabs>
          <w:tab w:val="num" w:pos="4320"/>
        </w:tabs>
        <w:ind w:left="4320" w:hanging="360"/>
      </w:pPr>
      <w:rPr>
        <w:rFonts w:ascii="Arial" w:hAnsi="Arial" w:hint="default"/>
      </w:rPr>
    </w:lvl>
    <w:lvl w:ilvl="6" w:tplc="E0CC87D6" w:tentative="1">
      <w:start w:val="1"/>
      <w:numFmt w:val="bullet"/>
      <w:lvlText w:val="•"/>
      <w:lvlJc w:val="left"/>
      <w:pPr>
        <w:tabs>
          <w:tab w:val="num" w:pos="5040"/>
        </w:tabs>
        <w:ind w:left="5040" w:hanging="360"/>
      </w:pPr>
      <w:rPr>
        <w:rFonts w:ascii="Arial" w:hAnsi="Arial" w:hint="default"/>
      </w:rPr>
    </w:lvl>
    <w:lvl w:ilvl="7" w:tplc="B89E2636" w:tentative="1">
      <w:start w:val="1"/>
      <w:numFmt w:val="bullet"/>
      <w:lvlText w:val="•"/>
      <w:lvlJc w:val="left"/>
      <w:pPr>
        <w:tabs>
          <w:tab w:val="num" w:pos="5760"/>
        </w:tabs>
        <w:ind w:left="5760" w:hanging="360"/>
      </w:pPr>
      <w:rPr>
        <w:rFonts w:ascii="Arial" w:hAnsi="Arial" w:hint="default"/>
      </w:rPr>
    </w:lvl>
    <w:lvl w:ilvl="8" w:tplc="3C0AC61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9E244C4"/>
    <w:multiLevelType w:val="hybridMultilevel"/>
    <w:tmpl w:val="9F786384"/>
    <w:lvl w:ilvl="0" w:tplc="37564E20">
      <w:start w:val="1"/>
      <w:numFmt w:val="bullet"/>
      <w:lvlText w:val="•"/>
      <w:lvlJc w:val="left"/>
      <w:pPr>
        <w:tabs>
          <w:tab w:val="num" w:pos="720"/>
        </w:tabs>
        <w:ind w:left="720" w:hanging="360"/>
      </w:pPr>
      <w:rPr>
        <w:rFonts w:ascii="Times New Roman" w:hAnsi="Times New Roman" w:hint="default"/>
      </w:rPr>
    </w:lvl>
    <w:lvl w:ilvl="1" w:tplc="A20AE47A">
      <w:numFmt w:val="bullet"/>
      <w:lvlText w:val="•"/>
      <w:lvlJc w:val="left"/>
      <w:pPr>
        <w:tabs>
          <w:tab w:val="num" w:pos="1440"/>
        </w:tabs>
        <w:ind w:left="1440" w:hanging="360"/>
      </w:pPr>
      <w:rPr>
        <w:rFonts w:ascii="Times New Roman" w:hAnsi="Times New Roman" w:hint="default"/>
      </w:rPr>
    </w:lvl>
    <w:lvl w:ilvl="2" w:tplc="DBAA8DD2" w:tentative="1">
      <w:start w:val="1"/>
      <w:numFmt w:val="bullet"/>
      <w:lvlText w:val="•"/>
      <w:lvlJc w:val="left"/>
      <w:pPr>
        <w:tabs>
          <w:tab w:val="num" w:pos="2160"/>
        </w:tabs>
        <w:ind w:left="2160" w:hanging="360"/>
      </w:pPr>
      <w:rPr>
        <w:rFonts w:ascii="Times New Roman" w:hAnsi="Times New Roman" w:hint="default"/>
      </w:rPr>
    </w:lvl>
    <w:lvl w:ilvl="3" w:tplc="23026AB8" w:tentative="1">
      <w:start w:val="1"/>
      <w:numFmt w:val="bullet"/>
      <w:lvlText w:val="•"/>
      <w:lvlJc w:val="left"/>
      <w:pPr>
        <w:tabs>
          <w:tab w:val="num" w:pos="2880"/>
        </w:tabs>
        <w:ind w:left="2880" w:hanging="360"/>
      </w:pPr>
      <w:rPr>
        <w:rFonts w:ascii="Times New Roman" w:hAnsi="Times New Roman" w:hint="default"/>
      </w:rPr>
    </w:lvl>
    <w:lvl w:ilvl="4" w:tplc="93440DA6" w:tentative="1">
      <w:start w:val="1"/>
      <w:numFmt w:val="bullet"/>
      <w:lvlText w:val="•"/>
      <w:lvlJc w:val="left"/>
      <w:pPr>
        <w:tabs>
          <w:tab w:val="num" w:pos="3600"/>
        </w:tabs>
        <w:ind w:left="3600" w:hanging="360"/>
      </w:pPr>
      <w:rPr>
        <w:rFonts w:ascii="Times New Roman" w:hAnsi="Times New Roman" w:hint="default"/>
      </w:rPr>
    </w:lvl>
    <w:lvl w:ilvl="5" w:tplc="138887D6" w:tentative="1">
      <w:start w:val="1"/>
      <w:numFmt w:val="bullet"/>
      <w:lvlText w:val="•"/>
      <w:lvlJc w:val="left"/>
      <w:pPr>
        <w:tabs>
          <w:tab w:val="num" w:pos="4320"/>
        </w:tabs>
        <w:ind w:left="4320" w:hanging="360"/>
      </w:pPr>
      <w:rPr>
        <w:rFonts w:ascii="Times New Roman" w:hAnsi="Times New Roman" w:hint="default"/>
      </w:rPr>
    </w:lvl>
    <w:lvl w:ilvl="6" w:tplc="8A5EC67E" w:tentative="1">
      <w:start w:val="1"/>
      <w:numFmt w:val="bullet"/>
      <w:lvlText w:val="•"/>
      <w:lvlJc w:val="left"/>
      <w:pPr>
        <w:tabs>
          <w:tab w:val="num" w:pos="5040"/>
        </w:tabs>
        <w:ind w:left="5040" w:hanging="360"/>
      </w:pPr>
      <w:rPr>
        <w:rFonts w:ascii="Times New Roman" w:hAnsi="Times New Roman" w:hint="default"/>
      </w:rPr>
    </w:lvl>
    <w:lvl w:ilvl="7" w:tplc="8A846418" w:tentative="1">
      <w:start w:val="1"/>
      <w:numFmt w:val="bullet"/>
      <w:lvlText w:val="•"/>
      <w:lvlJc w:val="left"/>
      <w:pPr>
        <w:tabs>
          <w:tab w:val="num" w:pos="5760"/>
        </w:tabs>
        <w:ind w:left="5760" w:hanging="360"/>
      </w:pPr>
      <w:rPr>
        <w:rFonts w:ascii="Times New Roman" w:hAnsi="Times New Roman" w:hint="default"/>
      </w:rPr>
    </w:lvl>
    <w:lvl w:ilvl="8" w:tplc="53706EBC"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55057A99"/>
    <w:multiLevelType w:val="hybridMultilevel"/>
    <w:tmpl w:val="004E1988"/>
    <w:lvl w:ilvl="0" w:tplc="CB806920">
      <w:start w:val="1"/>
      <w:numFmt w:val="bullet"/>
      <w:lvlText w:val="•"/>
      <w:lvlJc w:val="left"/>
      <w:pPr>
        <w:tabs>
          <w:tab w:val="num" w:pos="720"/>
        </w:tabs>
        <w:ind w:left="720" w:hanging="360"/>
      </w:pPr>
      <w:rPr>
        <w:rFonts w:ascii="Arial" w:hAnsi="Arial" w:hint="default"/>
      </w:rPr>
    </w:lvl>
    <w:lvl w:ilvl="1" w:tplc="5CEEA4E8" w:tentative="1">
      <w:start w:val="1"/>
      <w:numFmt w:val="bullet"/>
      <w:lvlText w:val="•"/>
      <w:lvlJc w:val="left"/>
      <w:pPr>
        <w:tabs>
          <w:tab w:val="num" w:pos="1440"/>
        </w:tabs>
        <w:ind w:left="1440" w:hanging="360"/>
      </w:pPr>
      <w:rPr>
        <w:rFonts w:ascii="Arial" w:hAnsi="Arial" w:hint="default"/>
      </w:rPr>
    </w:lvl>
    <w:lvl w:ilvl="2" w:tplc="04E88C6A" w:tentative="1">
      <w:start w:val="1"/>
      <w:numFmt w:val="bullet"/>
      <w:lvlText w:val="•"/>
      <w:lvlJc w:val="left"/>
      <w:pPr>
        <w:tabs>
          <w:tab w:val="num" w:pos="2160"/>
        </w:tabs>
        <w:ind w:left="2160" w:hanging="360"/>
      </w:pPr>
      <w:rPr>
        <w:rFonts w:ascii="Arial" w:hAnsi="Arial" w:hint="default"/>
      </w:rPr>
    </w:lvl>
    <w:lvl w:ilvl="3" w:tplc="66B48F98" w:tentative="1">
      <w:start w:val="1"/>
      <w:numFmt w:val="bullet"/>
      <w:lvlText w:val="•"/>
      <w:lvlJc w:val="left"/>
      <w:pPr>
        <w:tabs>
          <w:tab w:val="num" w:pos="2880"/>
        </w:tabs>
        <w:ind w:left="2880" w:hanging="360"/>
      </w:pPr>
      <w:rPr>
        <w:rFonts w:ascii="Arial" w:hAnsi="Arial" w:hint="default"/>
      </w:rPr>
    </w:lvl>
    <w:lvl w:ilvl="4" w:tplc="2D521C76" w:tentative="1">
      <w:start w:val="1"/>
      <w:numFmt w:val="bullet"/>
      <w:lvlText w:val="•"/>
      <w:lvlJc w:val="left"/>
      <w:pPr>
        <w:tabs>
          <w:tab w:val="num" w:pos="3600"/>
        </w:tabs>
        <w:ind w:left="3600" w:hanging="360"/>
      </w:pPr>
      <w:rPr>
        <w:rFonts w:ascii="Arial" w:hAnsi="Arial" w:hint="default"/>
      </w:rPr>
    </w:lvl>
    <w:lvl w:ilvl="5" w:tplc="4C2485AC" w:tentative="1">
      <w:start w:val="1"/>
      <w:numFmt w:val="bullet"/>
      <w:lvlText w:val="•"/>
      <w:lvlJc w:val="left"/>
      <w:pPr>
        <w:tabs>
          <w:tab w:val="num" w:pos="4320"/>
        </w:tabs>
        <w:ind w:left="4320" w:hanging="360"/>
      </w:pPr>
      <w:rPr>
        <w:rFonts w:ascii="Arial" w:hAnsi="Arial" w:hint="default"/>
      </w:rPr>
    </w:lvl>
    <w:lvl w:ilvl="6" w:tplc="A6768C3A" w:tentative="1">
      <w:start w:val="1"/>
      <w:numFmt w:val="bullet"/>
      <w:lvlText w:val="•"/>
      <w:lvlJc w:val="left"/>
      <w:pPr>
        <w:tabs>
          <w:tab w:val="num" w:pos="5040"/>
        </w:tabs>
        <w:ind w:left="5040" w:hanging="360"/>
      </w:pPr>
      <w:rPr>
        <w:rFonts w:ascii="Arial" w:hAnsi="Arial" w:hint="default"/>
      </w:rPr>
    </w:lvl>
    <w:lvl w:ilvl="7" w:tplc="310AD0F6" w:tentative="1">
      <w:start w:val="1"/>
      <w:numFmt w:val="bullet"/>
      <w:lvlText w:val="•"/>
      <w:lvlJc w:val="left"/>
      <w:pPr>
        <w:tabs>
          <w:tab w:val="num" w:pos="5760"/>
        </w:tabs>
        <w:ind w:left="5760" w:hanging="360"/>
      </w:pPr>
      <w:rPr>
        <w:rFonts w:ascii="Arial" w:hAnsi="Arial" w:hint="default"/>
      </w:rPr>
    </w:lvl>
    <w:lvl w:ilvl="8" w:tplc="246C9B8A"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6FFD"/>
    <w:rsid w:val="000F652D"/>
    <w:rsid w:val="001E7D09"/>
    <w:rsid w:val="00213E12"/>
    <w:rsid w:val="00276F62"/>
    <w:rsid w:val="002C7026"/>
    <w:rsid w:val="00385C8B"/>
    <w:rsid w:val="003F6C43"/>
    <w:rsid w:val="00454F21"/>
    <w:rsid w:val="00513208"/>
    <w:rsid w:val="00743F86"/>
    <w:rsid w:val="0076536A"/>
    <w:rsid w:val="007660BD"/>
    <w:rsid w:val="007E5941"/>
    <w:rsid w:val="00805508"/>
    <w:rsid w:val="00827C9A"/>
    <w:rsid w:val="0087243A"/>
    <w:rsid w:val="00906DCD"/>
    <w:rsid w:val="00925B41"/>
    <w:rsid w:val="00972063"/>
    <w:rsid w:val="009A67A9"/>
    <w:rsid w:val="00B06CD9"/>
    <w:rsid w:val="00CB7567"/>
    <w:rsid w:val="00CF0B1E"/>
    <w:rsid w:val="00D00992"/>
    <w:rsid w:val="00D241A8"/>
    <w:rsid w:val="00D96FFD"/>
    <w:rsid w:val="00E0507F"/>
    <w:rsid w:val="00E20E7F"/>
    <w:rsid w:val="00E41206"/>
    <w:rsid w:val="00E41428"/>
    <w:rsid w:val="00EE266B"/>
    <w:rsid w:val="00EE3427"/>
    <w:rsid w:val="00EF79F1"/>
    <w:rsid w:val="00F359A5"/>
    <w:rsid w:val="00F530FB"/>
    <w:rsid w:val="00FB47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6101A"/>
  <w15:chartTrackingRefBased/>
  <w15:docId w15:val="{D167956D-3C70-4B25-B841-FD2D5C89A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06D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241A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241A8"/>
    <w:rPr>
      <w:sz w:val="20"/>
      <w:szCs w:val="20"/>
      <w:lang w:val="en-GB"/>
    </w:rPr>
  </w:style>
  <w:style w:type="character" w:styleId="FootnoteReference">
    <w:name w:val="footnote reference"/>
    <w:basedOn w:val="DefaultParagraphFont"/>
    <w:uiPriority w:val="99"/>
    <w:semiHidden/>
    <w:unhideWhenUsed/>
    <w:rsid w:val="00D241A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078121">
      <w:bodyDiv w:val="1"/>
      <w:marLeft w:val="0"/>
      <w:marRight w:val="0"/>
      <w:marTop w:val="0"/>
      <w:marBottom w:val="0"/>
      <w:divBdr>
        <w:top w:val="none" w:sz="0" w:space="0" w:color="auto"/>
        <w:left w:val="none" w:sz="0" w:space="0" w:color="auto"/>
        <w:bottom w:val="none" w:sz="0" w:space="0" w:color="auto"/>
        <w:right w:val="none" w:sz="0" w:space="0" w:color="auto"/>
      </w:divBdr>
      <w:divsChild>
        <w:div w:id="1865633472">
          <w:marLeft w:val="360"/>
          <w:marRight w:val="0"/>
          <w:marTop w:val="200"/>
          <w:marBottom w:val="0"/>
          <w:divBdr>
            <w:top w:val="none" w:sz="0" w:space="0" w:color="auto"/>
            <w:left w:val="none" w:sz="0" w:space="0" w:color="auto"/>
            <w:bottom w:val="none" w:sz="0" w:space="0" w:color="auto"/>
            <w:right w:val="none" w:sz="0" w:space="0" w:color="auto"/>
          </w:divBdr>
        </w:div>
        <w:div w:id="480080792">
          <w:marLeft w:val="360"/>
          <w:marRight w:val="0"/>
          <w:marTop w:val="200"/>
          <w:marBottom w:val="0"/>
          <w:divBdr>
            <w:top w:val="none" w:sz="0" w:space="0" w:color="auto"/>
            <w:left w:val="none" w:sz="0" w:space="0" w:color="auto"/>
            <w:bottom w:val="none" w:sz="0" w:space="0" w:color="auto"/>
            <w:right w:val="none" w:sz="0" w:space="0" w:color="auto"/>
          </w:divBdr>
        </w:div>
        <w:div w:id="390353625">
          <w:marLeft w:val="360"/>
          <w:marRight w:val="0"/>
          <w:marTop w:val="200"/>
          <w:marBottom w:val="0"/>
          <w:divBdr>
            <w:top w:val="none" w:sz="0" w:space="0" w:color="auto"/>
            <w:left w:val="none" w:sz="0" w:space="0" w:color="auto"/>
            <w:bottom w:val="none" w:sz="0" w:space="0" w:color="auto"/>
            <w:right w:val="none" w:sz="0" w:space="0" w:color="auto"/>
          </w:divBdr>
        </w:div>
        <w:div w:id="672756180">
          <w:marLeft w:val="360"/>
          <w:marRight w:val="0"/>
          <w:marTop w:val="200"/>
          <w:marBottom w:val="0"/>
          <w:divBdr>
            <w:top w:val="none" w:sz="0" w:space="0" w:color="auto"/>
            <w:left w:val="none" w:sz="0" w:space="0" w:color="auto"/>
            <w:bottom w:val="none" w:sz="0" w:space="0" w:color="auto"/>
            <w:right w:val="none" w:sz="0" w:space="0" w:color="auto"/>
          </w:divBdr>
        </w:div>
      </w:divsChild>
    </w:div>
    <w:div w:id="429619733">
      <w:bodyDiv w:val="1"/>
      <w:marLeft w:val="0"/>
      <w:marRight w:val="0"/>
      <w:marTop w:val="0"/>
      <w:marBottom w:val="0"/>
      <w:divBdr>
        <w:top w:val="none" w:sz="0" w:space="0" w:color="auto"/>
        <w:left w:val="none" w:sz="0" w:space="0" w:color="auto"/>
        <w:bottom w:val="none" w:sz="0" w:space="0" w:color="auto"/>
        <w:right w:val="none" w:sz="0" w:space="0" w:color="auto"/>
      </w:divBdr>
    </w:div>
    <w:div w:id="1041897889">
      <w:bodyDiv w:val="1"/>
      <w:marLeft w:val="0"/>
      <w:marRight w:val="0"/>
      <w:marTop w:val="0"/>
      <w:marBottom w:val="0"/>
      <w:divBdr>
        <w:top w:val="none" w:sz="0" w:space="0" w:color="auto"/>
        <w:left w:val="none" w:sz="0" w:space="0" w:color="auto"/>
        <w:bottom w:val="none" w:sz="0" w:space="0" w:color="auto"/>
        <w:right w:val="none" w:sz="0" w:space="0" w:color="auto"/>
      </w:divBdr>
      <w:divsChild>
        <w:div w:id="1927617392">
          <w:marLeft w:val="360"/>
          <w:marRight w:val="0"/>
          <w:marTop w:val="200"/>
          <w:marBottom w:val="0"/>
          <w:divBdr>
            <w:top w:val="none" w:sz="0" w:space="0" w:color="auto"/>
            <w:left w:val="none" w:sz="0" w:space="0" w:color="auto"/>
            <w:bottom w:val="none" w:sz="0" w:space="0" w:color="auto"/>
            <w:right w:val="none" w:sz="0" w:space="0" w:color="auto"/>
          </w:divBdr>
        </w:div>
        <w:div w:id="1707291219">
          <w:marLeft w:val="360"/>
          <w:marRight w:val="0"/>
          <w:marTop w:val="200"/>
          <w:marBottom w:val="0"/>
          <w:divBdr>
            <w:top w:val="none" w:sz="0" w:space="0" w:color="auto"/>
            <w:left w:val="none" w:sz="0" w:space="0" w:color="auto"/>
            <w:bottom w:val="none" w:sz="0" w:space="0" w:color="auto"/>
            <w:right w:val="none" w:sz="0" w:space="0" w:color="auto"/>
          </w:divBdr>
        </w:div>
        <w:div w:id="221216435">
          <w:marLeft w:val="360"/>
          <w:marRight w:val="0"/>
          <w:marTop w:val="200"/>
          <w:marBottom w:val="0"/>
          <w:divBdr>
            <w:top w:val="none" w:sz="0" w:space="0" w:color="auto"/>
            <w:left w:val="none" w:sz="0" w:space="0" w:color="auto"/>
            <w:bottom w:val="none" w:sz="0" w:space="0" w:color="auto"/>
            <w:right w:val="none" w:sz="0" w:space="0" w:color="auto"/>
          </w:divBdr>
        </w:div>
        <w:div w:id="1045714468">
          <w:marLeft w:val="360"/>
          <w:marRight w:val="0"/>
          <w:marTop w:val="200"/>
          <w:marBottom w:val="0"/>
          <w:divBdr>
            <w:top w:val="none" w:sz="0" w:space="0" w:color="auto"/>
            <w:left w:val="none" w:sz="0" w:space="0" w:color="auto"/>
            <w:bottom w:val="none" w:sz="0" w:space="0" w:color="auto"/>
            <w:right w:val="none" w:sz="0" w:space="0" w:color="auto"/>
          </w:divBdr>
        </w:div>
      </w:divsChild>
    </w:div>
    <w:div w:id="1258908390">
      <w:bodyDiv w:val="1"/>
      <w:marLeft w:val="0"/>
      <w:marRight w:val="0"/>
      <w:marTop w:val="0"/>
      <w:marBottom w:val="0"/>
      <w:divBdr>
        <w:top w:val="none" w:sz="0" w:space="0" w:color="auto"/>
        <w:left w:val="none" w:sz="0" w:space="0" w:color="auto"/>
        <w:bottom w:val="none" w:sz="0" w:space="0" w:color="auto"/>
        <w:right w:val="none" w:sz="0" w:space="0" w:color="auto"/>
      </w:divBdr>
      <w:divsChild>
        <w:div w:id="738862218">
          <w:marLeft w:val="547"/>
          <w:marRight w:val="0"/>
          <w:marTop w:val="0"/>
          <w:marBottom w:val="0"/>
          <w:divBdr>
            <w:top w:val="none" w:sz="0" w:space="0" w:color="auto"/>
            <w:left w:val="none" w:sz="0" w:space="0" w:color="auto"/>
            <w:bottom w:val="none" w:sz="0" w:space="0" w:color="auto"/>
            <w:right w:val="none" w:sz="0" w:space="0" w:color="auto"/>
          </w:divBdr>
        </w:div>
      </w:divsChild>
    </w:div>
    <w:div w:id="1557621915">
      <w:bodyDiv w:val="1"/>
      <w:marLeft w:val="0"/>
      <w:marRight w:val="0"/>
      <w:marTop w:val="0"/>
      <w:marBottom w:val="0"/>
      <w:divBdr>
        <w:top w:val="none" w:sz="0" w:space="0" w:color="auto"/>
        <w:left w:val="none" w:sz="0" w:space="0" w:color="auto"/>
        <w:bottom w:val="none" w:sz="0" w:space="0" w:color="auto"/>
        <w:right w:val="none" w:sz="0" w:space="0" w:color="auto"/>
      </w:divBdr>
      <w:divsChild>
        <w:div w:id="240066059">
          <w:marLeft w:val="547"/>
          <w:marRight w:val="0"/>
          <w:marTop w:val="0"/>
          <w:marBottom w:val="0"/>
          <w:divBdr>
            <w:top w:val="none" w:sz="0" w:space="0" w:color="auto"/>
            <w:left w:val="none" w:sz="0" w:space="0" w:color="auto"/>
            <w:bottom w:val="none" w:sz="0" w:space="0" w:color="auto"/>
            <w:right w:val="none" w:sz="0" w:space="0" w:color="auto"/>
          </w:divBdr>
        </w:div>
        <w:div w:id="971253376">
          <w:marLeft w:val="1166"/>
          <w:marRight w:val="0"/>
          <w:marTop w:val="0"/>
          <w:marBottom w:val="0"/>
          <w:divBdr>
            <w:top w:val="none" w:sz="0" w:space="0" w:color="auto"/>
            <w:left w:val="none" w:sz="0" w:space="0" w:color="auto"/>
            <w:bottom w:val="none" w:sz="0" w:space="0" w:color="auto"/>
            <w:right w:val="none" w:sz="0" w:space="0" w:color="auto"/>
          </w:divBdr>
        </w:div>
        <w:div w:id="786701259">
          <w:marLeft w:val="1166"/>
          <w:marRight w:val="0"/>
          <w:marTop w:val="0"/>
          <w:marBottom w:val="0"/>
          <w:divBdr>
            <w:top w:val="none" w:sz="0" w:space="0" w:color="auto"/>
            <w:left w:val="none" w:sz="0" w:space="0" w:color="auto"/>
            <w:bottom w:val="none" w:sz="0" w:space="0" w:color="auto"/>
            <w:right w:val="none" w:sz="0" w:space="0" w:color="auto"/>
          </w:divBdr>
        </w:div>
        <w:div w:id="948896525">
          <w:marLeft w:val="547"/>
          <w:marRight w:val="0"/>
          <w:marTop w:val="0"/>
          <w:marBottom w:val="0"/>
          <w:divBdr>
            <w:top w:val="none" w:sz="0" w:space="0" w:color="auto"/>
            <w:left w:val="none" w:sz="0" w:space="0" w:color="auto"/>
            <w:bottom w:val="none" w:sz="0" w:space="0" w:color="auto"/>
            <w:right w:val="none" w:sz="0" w:space="0" w:color="auto"/>
          </w:divBdr>
        </w:div>
        <w:div w:id="106127165">
          <w:marLeft w:val="1166"/>
          <w:marRight w:val="0"/>
          <w:marTop w:val="0"/>
          <w:marBottom w:val="0"/>
          <w:divBdr>
            <w:top w:val="none" w:sz="0" w:space="0" w:color="auto"/>
            <w:left w:val="none" w:sz="0" w:space="0" w:color="auto"/>
            <w:bottom w:val="none" w:sz="0" w:space="0" w:color="auto"/>
            <w:right w:val="none" w:sz="0" w:space="0" w:color="auto"/>
          </w:divBdr>
        </w:div>
        <w:div w:id="646588435">
          <w:marLeft w:val="1166"/>
          <w:marRight w:val="0"/>
          <w:marTop w:val="0"/>
          <w:marBottom w:val="0"/>
          <w:divBdr>
            <w:top w:val="none" w:sz="0" w:space="0" w:color="auto"/>
            <w:left w:val="none" w:sz="0" w:space="0" w:color="auto"/>
            <w:bottom w:val="none" w:sz="0" w:space="0" w:color="auto"/>
            <w:right w:val="none" w:sz="0" w:space="0" w:color="auto"/>
          </w:divBdr>
        </w:div>
        <w:div w:id="1078093967">
          <w:marLeft w:val="547"/>
          <w:marRight w:val="0"/>
          <w:marTop w:val="0"/>
          <w:marBottom w:val="0"/>
          <w:divBdr>
            <w:top w:val="none" w:sz="0" w:space="0" w:color="auto"/>
            <w:left w:val="none" w:sz="0" w:space="0" w:color="auto"/>
            <w:bottom w:val="none" w:sz="0" w:space="0" w:color="auto"/>
            <w:right w:val="none" w:sz="0" w:space="0" w:color="auto"/>
          </w:divBdr>
        </w:div>
        <w:div w:id="1531843696">
          <w:marLeft w:val="1166"/>
          <w:marRight w:val="0"/>
          <w:marTop w:val="0"/>
          <w:marBottom w:val="0"/>
          <w:divBdr>
            <w:top w:val="none" w:sz="0" w:space="0" w:color="auto"/>
            <w:left w:val="none" w:sz="0" w:space="0" w:color="auto"/>
            <w:bottom w:val="none" w:sz="0" w:space="0" w:color="auto"/>
            <w:right w:val="none" w:sz="0" w:space="0" w:color="auto"/>
          </w:divBdr>
        </w:div>
        <w:div w:id="1683626580">
          <w:marLeft w:val="1166"/>
          <w:marRight w:val="0"/>
          <w:marTop w:val="0"/>
          <w:marBottom w:val="0"/>
          <w:divBdr>
            <w:top w:val="none" w:sz="0" w:space="0" w:color="auto"/>
            <w:left w:val="none" w:sz="0" w:space="0" w:color="auto"/>
            <w:bottom w:val="none" w:sz="0" w:space="0" w:color="auto"/>
            <w:right w:val="none" w:sz="0" w:space="0" w:color="auto"/>
          </w:divBdr>
        </w:div>
        <w:div w:id="60955105">
          <w:marLeft w:val="547"/>
          <w:marRight w:val="0"/>
          <w:marTop w:val="0"/>
          <w:marBottom w:val="0"/>
          <w:divBdr>
            <w:top w:val="none" w:sz="0" w:space="0" w:color="auto"/>
            <w:left w:val="none" w:sz="0" w:space="0" w:color="auto"/>
            <w:bottom w:val="none" w:sz="0" w:space="0" w:color="auto"/>
            <w:right w:val="none" w:sz="0" w:space="0" w:color="auto"/>
          </w:divBdr>
        </w:div>
        <w:div w:id="916868954">
          <w:marLeft w:val="1166"/>
          <w:marRight w:val="0"/>
          <w:marTop w:val="0"/>
          <w:marBottom w:val="0"/>
          <w:divBdr>
            <w:top w:val="none" w:sz="0" w:space="0" w:color="auto"/>
            <w:left w:val="none" w:sz="0" w:space="0" w:color="auto"/>
            <w:bottom w:val="none" w:sz="0" w:space="0" w:color="auto"/>
            <w:right w:val="none" w:sz="0" w:space="0" w:color="auto"/>
          </w:divBdr>
        </w:div>
        <w:div w:id="60911261">
          <w:marLeft w:val="1166"/>
          <w:marRight w:val="0"/>
          <w:marTop w:val="0"/>
          <w:marBottom w:val="0"/>
          <w:divBdr>
            <w:top w:val="none" w:sz="0" w:space="0" w:color="auto"/>
            <w:left w:val="none" w:sz="0" w:space="0" w:color="auto"/>
            <w:bottom w:val="none" w:sz="0" w:space="0" w:color="auto"/>
            <w:right w:val="none" w:sz="0" w:space="0" w:color="auto"/>
          </w:divBdr>
        </w:div>
        <w:div w:id="412557617">
          <w:marLeft w:val="547"/>
          <w:marRight w:val="0"/>
          <w:marTop w:val="0"/>
          <w:marBottom w:val="0"/>
          <w:divBdr>
            <w:top w:val="none" w:sz="0" w:space="0" w:color="auto"/>
            <w:left w:val="none" w:sz="0" w:space="0" w:color="auto"/>
            <w:bottom w:val="none" w:sz="0" w:space="0" w:color="auto"/>
            <w:right w:val="none" w:sz="0" w:space="0" w:color="auto"/>
          </w:divBdr>
        </w:div>
        <w:div w:id="1408921695">
          <w:marLeft w:val="1166"/>
          <w:marRight w:val="0"/>
          <w:marTop w:val="0"/>
          <w:marBottom w:val="0"/>
          <w:divBdr>
            <w:top w:val="none" w:sz="0" w:space="0" w:color="auto"/>
            <w:left w:val="none" w:sz="0" w:space="0" w:color="auto"/>
            <w:bottom w:val="none" w:sz="0" w:space="0" w:color="auto"/>
            <w:right w:val="none" w:sz="0" w:space="0" w:color="auto"/>
          </w:divBdr>
        </w:div>
        <w:div w:id="100104176">
          <w:marLeft w:val="1166"/>
          <w:marRight w:val="0"/>
          <w:marTop w:val="0"/>
          <w:marBottom w:val="0"/>
          <w:divBdr>
            <w:top w:val="none" w:sz="0" w:space="0" w:color="auto"/>
            <w:left w:val="none" w:sz="0" w:space="0" w:color="auto"/>
            <w:bottom w:val="none" w:sz="0" w:space="0" w:color="auto"/>
            <w:right w:val="none" w:sz="0" w:space="0" w:color="auto"/>
          </w:divBdr>
        </w:div>
        <w:div w:id="328291924">
          <w:marLeft w:val="547"/>
          <w:marRight w:val="0"/>
          <w:marTop w:val="0"/>
          <w:marBottom w:val="0"/>
          <w:divBdr>
            <w:top w:val="none" w:sz="0" w:space="0" w:color="auto"/>
            <w:left w:val="none" w:sz="0" w:space="0" w:color="auto"/>
            <w:bottom w:val="none" w:sz="0" w:space="0" w:color="auto"/>
            <w:right w:val="none" w:sz="0" w:space="0" w:color="auto"/>
          </w:divBdr>
        </w:div>
        <w:div w:id="426968419">
          <w:marLeft w:val="1166"/>
          <w:marRight w:val="0"/>
          <w:marTop w:val="0"/>
          <w:marBottom w:val="0"/>
          <w:divBdr>
            <w:top w:val="none" w:sz="0" w:space="0" w:color="auto"/>
            <w:left w:val="none" w:sz="0" w:space="0" w:color="auto"/>
            <w:bottom w:val="none" w:sz="0" w:space="0" w:color="auto"/>
            <w:right w:val="none" w:sz="0" w:space="0" w:color="auto"/>
          </w:divBdr>
        </w:div>
        <w:div w:id="189414123">
          <w:marLeft w:val="116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54372B-69ED-4D37-A35D-7F53861FDE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3</Pages>
  <Words>1178</Words>
  <Characters>6718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dc:creator>
  <cp:keywords/>
  <dc:description/>
  <cp:lastModifiedBy>Jim</cp:lastModifiedBy>
  <cp:revision>2</cp:revision>
  <dcterms:created xsi:type="dcterms:W3CDTF">2016-11-15T14:38:00Z</dcterms:created>
  <dcterms:modified xsi:type="dcterms:W3CDTF">2016-11-15T15:51:00Z</dcterms:modified>
</cp:coreProperties>
</file>